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C04633" w:rsidRDefault="007766DD" w:rsidP="00EB38E6">
      <w:pPr>
        <w:jc w:val="center"/>
        <w:rPr>
          <w:lang w:val="en-GB"/>
        </w:rPr>
      </w:pPr>
      <w:bookmarkStart w:id="0" w:name="_GoBack"/>
      <w:bookmarkEnd w:id="0"/>
      <w:r w:rsidRPr="00C04633">
        <w:rPr>
          <w:noProof/>
        </w:rPr>
        <w:drawing>
          <wp:inline distT="0" distB="0" distL="0" distR="0" wp14:anchorId="27E2F460" wp14:editId="48C5C49E">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C04633" w:rsidRDefault="002B26D6" w:rsidP="000F7E70">
      <w:pPr>
        <w:autoSpaceDE w:val="0"/>
        <w:ind w:left="720" w:firstLine="720"/>
        <w:jc w:val="center"/>
        <w:rPr>
          <w:b/>
          <w:bCs/>
          <w:lang w:val="en-GB"/>
        </w:rPr>
      </w:pPr>
    </w:p>
    <w:p w:rsidR="000F7E70" w:rsidRPr="00C04633" w:rsidRDefault="000F7E70" w:rsidP="00EB38E6">
      <w:pPr>
        <w:autoSpaceDE w:val="0"/>
        <w:ind w:hanging="11"/>
        <w:jc w:val="center"/>
        <w:rPr>
          <w:b/>
          <w:bCs/>
          <w:lang w:val="en-GB"/>
        </w:rPr>
      </w:pPr>
      <w:r w:rsidRPr="00C04633">
        <w:rPr>
          <w:b/>
          <w:bCs/>
          <w:lang w:val="en-GB"/>
        </w:rPr>
        <w:t>OPINION</w:t>
      </w:r>
    </w:p>
    <w:p w:rsidR="00C04633" w:rsidRPr="00C04633" w:rsidRDefault="00C04633" w:rsidP="00C64EFB">
      <w:pPr>
        <w:autoSpaceDE w:val="0"/>
        <w:jc w:val="both"/>
        <w:rPr>
          <w:b/>
          <w:bCs/>
          <w:lang w:val="en-GB"/>
        </w:rPr>
      </w:pPr>
    </w:p>
    <w:p w:rsidR="00C64EFB" w:rsidRPr="00C04633" w:rsidRDefault="004118D2" w:rsidP="00C64EFB">
      <w:pPr>
        <w:autoSpaceDE w:val="0"/>
        <w:jc w:val="both"/>
        <w:rPr>
          <w:b/>
          <w:bCs/>
          <w:lang w:val="en-GB"/>
        </w:rPr>
      </w:pPr>
      <w:r w:rsidRPr="00C04633">
        <w:rPr>
          <w:b/>
          <w:bCs/>
          <w:lang w:val="en-GB"/>
        </w:rPr>
        <w:t xml:space="preserve">Date of adoption: </w:t>
      </w:r>
      <w:r w:rsidR="00444E54" w:rsidRPr="00C04633">
        <w:rPr>
          <w:b/>
          <w:bCs/>
          <w:lang w:val="en-GB"/>
        </w:rPr>
        <w:t>19</w:t>
      </w:r>
      <w:r w:rsidR="00C64EFB" w:rsidRPr="00C04633">
        <w:rPr>
          <w:b/>
          <w:bCs/>
          <w:lang w:val="en-GB"/>
        </w:rPr>
        <w:t xml:space="preserve"> </w:t>
      </w:r>
      <w:r w:rsidRPr="00C04633">
        <w:rPr>
          <w:b/>
          <w:bCs/>
          <w:lang w:val="en-GB"/>
        </w:rPr>
        <w:t>March 2015</w:t>
      </w:r>
    </w:p>
    <w:p w:rsidR="00C64EFB" w:rsidRPr="00C04633" w:rsidRDefault="00C64EFB" w:rsidP="00685D4C">
      <w:pPr>
        <w:autoSpaceDE w:val="0"/>
        <w:autoSpaceDN w:val="0"/>
        <w:adjustRightInd w:val="0"/>
        <w:jc w:val="both"/>
        <w:rPr>
          <w:b/>
          <w:bCs/>
          <w:lang w:val="ru-RU"/>
        </w:rPr>
      </w:pPr>
    </w:p>
    <w:p w:rsidR="004118D2" w:rsidRPr="00C04633" w:rsidRDefault="004118D2" w:rsidP="004118D2">
      <w:pPr>
        <w:autoSpaceDE w:val="0"/>
        <w:autoSpaceDN w:val="0"/>
        <w:adjustRightInd w:val="0"/>
        <w:jc w:val="both"/>
        <w:rPr>
          <w:b/>
          <w:bCs/>
          <w:lang w:val="en-GB"/>
        </w:rPr>
      </w:pPr>
      <w:r w:rsidRPr="00C04633">
        <w:rPr>
          <w:b/>
          <w:bCs/>
          <w:lang w:val="en-GB"/>
        </w:rPr>
        <w:t>Case No. 287/09</w:t>
      </w:r>
    </w:p>
    <w:p w:rsidR="004118D2" w:rsidRPr="00C04633" w:rsidRDefault="004118D2" w:rsidP="004118D2">
      <w:pPr>
        <w:autoSpaceDE w:val="0"/>
        <w:autoSpaceDN w:val="0"/>
        <w:adjustRightInd w:val="0"/>
        <w:jc w:val="both"/>
        <w:rPr>
          <w:b/>
          <w:bCs/>
          <w:lang w:val="en-GB"/>
        </w:rPr>
      </w:pPr>
    </w:p>
    <w:p w:rsidR="004118D2" w:rsidRPr="00C04633" w:rsidRDefault="004118D2" w:rsidP="004118D2">
      <w:pPr>
        <w:autoSpaceDE w:val="0"/>
        <w:autoSpaceDN w:val="0"/>
        <w:adjustRightInd w:val="0"/>
        <w:jc w:val="both"/>
        <w:rPr>
          <w:b/>
          <w:bCs/>
          <w:lang w:val="en-GB"/>
        </w:rPr>
      </w:pPr>
      <w:r w:rsidRPr="00C04633">
        <w:rPr>
          <w:b/>
          <w:bCs/>
          <w:lang w:val="en-GB"/>
        </w:rPr>
        <w:t>Nebojša GRUJIĆ</w:t>
      </w:r>
    </w:p>
    <w:p w:rsidR="002D428F" w:rsidRPr="00C04633" w:rsidRDefault="002D428F" w:rsidP="002D428F">
      <w:pPr>
        <w:autoSpaceDE w:val="0"/>
        <w:autoSpaceDN w:val="0"/>
        <w:adjustRightInd w:val="0"/>
        <w:jc w:val="both"/>
        <w:rPr>
          <w:b/>
          <w:bCs/>
          <w:lang w:val="en-GB"/>
        </w:rPr>
      </w:pPr>
    </w:p>
    <w:p w:rsidR="002D428F" w:rsidRPr="00C04633" w:rsidRDefault="002D428F" w:rsidP="002D428F">
      <w:pPr>
        <w:autoSpaceDE w:val="0"/>
        <w:autoSpaceDN w:val="0"/>
        <w:adjustRightInd w:val="0"/>
        <w:jc w:val="both"/>
        <w:rPr>
          <w:b/>
          <w:bCs/>
          <w:lang w:val="en-GB"/>
        </w:rPr>
      </w:pPr>
      <w:proofErr w:type="gramStart"/>
      <w:r w:rsidRPr="00C04633">
        <w:rPr>
          <w:b/>
          <w:bCs/>
          <w:lang w:val="en-GB"/>
        </w:rPr>
        <w:t>against</w:t>
      </w:r>
      <w:proofErr w:type="gramEnd"/>
    </w:p>
    <w:p w:rsidR="002D428F" w:rsidRPr="00C04633" w:rsidRDefault="002D428F" w:rsidP="002D428F">
      <w:pPr>
        <w:autoSpaceDE w:val="0"/>
        <w:autoSpaceDN w:val="0"/>
        <w:adjustRightInd w:val="0"/>
        <w:jc w:val="both"/>
        <w:rPr>
          <w:b/>
          <w:bCs/>
          <w:lang w:val="en-GB"/>
        </w:rPr>
      </w:pPr>
    </w:p>
    <w:p w:rsidR="002D428F" w:rsidRPr="00C04633" w:rsidRDefault="002D428F" w:rsidP="002D428F">
      <w:pPr>
        <w:autoSpaceDE w:val="0"/>
        <w:autoSpaceDN w:val="0"/>
        <w:adjustRightInd w:val="0"/>
        <w:jc w:val="both"/>
        <w:rPr>
          <w:b/>
          <w:bCs/>
          <w:lang w:val="en-GB"/>
        </w:rPr>
      </w:pPr>
      <w:r w:rsidRPr="00C04633">
        <w:rPr>
          <w:b/>
          <w:bCs/>
          <w:lang w:val="en-GB"/>
        </w:rPr>
        <w:t xml:space="preserve">UNMIK </w:t>
      </w:r>
    </w:p>
    <w:p w:rsidR="00E07C8C" w:rsidRPr="00C04633" w:rsidRDefault="00E07C8C" w:rsidP="000F7E70">
      <w:pPr>
        <w:autoSpaceDE w:val="0"/>
        <w:jc w:val="both"/>
        <w:rPr>
          <w:b/>
          <w:bCs/>
          <w:lang w:val="en-GB"/>
        </w:rPr>
      </w:pPr>
    </w:p>
    <w:p w:rsidR="004202B2" w:rsidRPr="00C04633" w:rsidRDefault="004202B2" w:rsidP="000F7E70">
      <w:pPr>
        <w:autoSpaceDE w:val="0"/>
        <w:jc w:val="both"/>
        <w:rPr>
          <w:b/>
          <w:bCs/>
          <w:lang w:val="en-GB"/>
        </w:rPr>
      </w:pPr>
    </w:p>
    <w:p w:rsidR="004118D2" w:rsidRPr="00C04633" w:rsidRDefault="004118D2" w:rsidP="004118D2">
      <w:pPr>
        <w:autoSpaceDE w:val="0"/>
        <w:jc w:val="both"/>
      </w:pPr>
      <w:r w:rsidRPr="00C04633">
        <w:t xml:space="preserve">The Human Rights Advisory Panel, on </w:t>
      </w:r>
      <w:r w:rsidR="00444E54" w:rsidRPr="00C04633">
        <w:t>19</w:t>
      </w:r>
      <w:r w:rsidRPr="00C04633">
        <w:t xml:space="preserve"> March 2015,</w:t>
      </w:r>
    </w:p>
    <w:p w:rsidR="004118D2" w:rsidRPr="00C04633" w:rsidRDefault="004118D2" w:rsidP="004118D2">
      <w:pPr>
        <w:autoSpaceDE w:val="0"/>
        <w:jc w:val="both"/>
      </w:pPr>
      <w:proofErr w:type="gramStart"/>
      <w:r w:rsidRPr="00C04633">
        <w:t>with</w:t>
      </w:r>
      <w:proofErr w:type="gramEnd"/>
      <w:r w:rsidRPr="00C04633">
        <w:t xml:space="preserve"> the following members taking part:</w:t>
      </w:r>
    </w:p>
    <w:p w:rsidR="004118D2" w:rsidRPr="00C04633" w:rsidRDefault="004118D2" w:rsidP="004118D2">
      <w:pPr>
        <w:autoSpaceDE w:val="0"/>
        <w:jc w:val="both"/>
      </w:pPr>
    </w:p>
    <w:p w:rsidR="004118D2" w:rsidRPr="00C04633" w:rsidRDefault="004118D2" w:rsidP="004118D2">
      <w:pPr>
        <w:autoSpaceDE w:val="0"/>
        <w:jc w:val="both"/>
      </w:pPr>
      <w:r w:rsidRPr="00C04633">
        <w:t>Marek Nowicki, Presiding Member</w:t>
      </w:r>
    </w:p>
    <w:p w:rsidR="004118D2" w:rsidRPr="00C04633" w:rsidRDefault="004118D2" w:rsidP="004118D2">
      <w:pPr>
        <w:autoSpaceDE w:val="0"/>
        <w:jc w:val="both"/>
      </w:pPr>
      <w:r w:rsidRPr="00C04633">
        <w:t>Christine Chinkin</w:t>
      </w:r>
    </w:p>
    <w:p w:rsidR="004118D2" w:rsidRPr="00C04633" w:rsidRDefault="004118D2" w:rsidP="004118D2">
      <w:pPr>
        <w:autoSpaceDE w:val="0"/>
        <w:jc w:val="both"/>
      </w:pPr>
      <w:r w:rsidRPr="00C04633">
        <w:t>Françoise Tulkens</w:t>
      </w:r>
    </w:p>
    <w:p w:rsidR="004118D2" w:rsidRPr="00C04633" w:rsidRDefault="004118D2" w:rsidP="004118D2">
      <w:pPr>
        <w:autoSpaceDE w:val="0"/>
        <w:jc w:val="both"/>
      </w:pPr>
    </w:p>
    <w:p w:rsidR="004118D2" w:rsidRPr="00C04633" w:rsidRDefault="004118D2" w:rsidP="004118D2">
      <w:pPr>
        <w:autoSpaceDE w:val="0"/>
        <w:jc w:val="both"/>
      </w:pPr>
      <w:r w:rsidRPr="00C04633">
        <w:t>Assisted by</w:t>
      </w:r>
    </w:p>
    <w:p w:rsidR="004118D2" w:rsidRPr="00C04633" w:rsidRDefault="004118D2" w:rsidP="004118D2">
      <w:pPr>
        <w:autoSpaceDE w:val="0"/>
        <w:jc w:val="both"/>
      </w:pPr>
    </w:p>
    <w:p w:rsidR="004118D2" w:rsidRPr="00C04633" w:rsidRDefault="004118D2" w:rsidP="004118D2">
      <w:pPr>
        <w:autoSpaceDE w:val="0"/>
        <w:jc w:val="both"/>
      </w:pPr>
      <w:r w:rsidRPr="00C04633">
        <w:t>Andrey Antonov, Executive Officer</w:t>
      </w:r>
    </w:p>
    <w:p w:rsidR="004118D2" w:rsidRPr="00C04633" w:rsidRDefault="004118D2" w:rsidP="004118D2">
      <w:pPr>
        <w:autoSpaceDE w:val="0"/>
        <w:jc w:val="both"/>
      </w:pPr>
    </w:p>
    <w:p w:rsidR="004118D2" w:rsidRPr="00C04633" w:rsidRDefault="004118D2" w:rsidP="004118D2">
      <w:pPr>
        <w:autoSpaceDE w:val="0"/>
        <w:jc w:val="both"/>
      </w:pPr>
    </w:p>
    <w:p w:rsidR="004118D2" w:rsidRPr="00C04633" w:rsidRDefault="004118D2" w:rsidP="004118D2">
      <w:pPr>
        <w:autoSpaceDE w:val="0"/>
        <w:jc w:val="both"/>
      </w:pPr>
      <w:r w:rsidRPr="00C04633">
        <w:t>Having considered the aforementioned complaints, introduced pursuant to Section 1.2 of UNMIK Regulation No. 2006/12 of 23 March 2006 on the establishment of the Human Rights Advisory Panel,</w:t>
      </w:r>
    </w:p>
    <w:p w:rsidR="004118D2" w:rsidRPr="00C04633" w:rsidRDefault="004118D2" w:rsidP="004118D2">
      <w:pPr>
        <w:autoSpaceDE w:val="0"/>
        <w:jc w:val="both"/>
      </w:pPr>
    </w:p>
    <w:p w:rsidR="004118D2" w:rsidRPr="00C04633" w:rsidRDefault="004118D2" w:rsidP="004118D2">
      <w:pPr>
        <w:autoSpaceDE w:val="0"/>
        <w:jc w:val="both"/>
      </w:pPr>
      <w:r w:rsidRPr="00C04633">
        <w:t>Having deliberated, including through electronic means, in accordance with Rule 13 § 2 of its Rules of Procedure, makes the following findings and recommendations:</w:t>
      </w:r>
    </w:p>
    <w:p w:rsidR="00EC2041" w:rsidRPr="00C04633" w:rsidRDefault="00EC2041" w:rsidP="00301DAC">
      <w:pPr>
        <w:autoSpaceDE w:val="0"/>
        <w:jc w:val="both"/>
        <w:rPr>
          <w:lang w:val="en-GB"/>
        </w:rPr>
      </w:pPr>
    </w:p>
    <w:p w:rsidR="00022E69" w:rsidRPr="00C04633" w:rsidRDefault="00022E69" w:rsidP="000F7E70">
      <w:pPr>
        <w:autoSpaceDE w:val="0"/>
        <w:jc w:val="both"/>
        <w:rPr>
          <w:lang w:val="en-GB"/>
        </w:rPr>
      </w:pPr>
    </w:p>
    <w:p w:rsidR="0016154E" w:rsidRPr="00C04633" w:rsidRDefault="0016154E" w:rsidP="00B50188">
      <w:pPr>
        <w:numPr>
          <w:ilvl w:val="0"/>
          <w:numId w:val="1"/>
        </w:numPr>
        <w:suppressAutoHyphens/>
        <w:autoSpaceDE w:val="0"/>
        <w:ind w:left="360" w:hanging="360"/>
        <w:jc w:val="both"/>
        <w:rPr>
          <w:b/>
          <w:bCs/>
          <w:lang w:val="en-GB"/>
        </w:rPr>
      </w:pPr>
      <w:r w:rsidRPr="00C04633">
        <w:rPr>
          <w:b/>
          <w:bCs/>
          <w:lang w:val="en-GB"/>
        </w:rPr>
        <w:t>PROCEEDINGS BEFORE THE PANEL</w:t>
      </w:r>
    </w:p>
    <w:p w:rsidR="00E327E1" w:rsidRPr="00C04633" w:rsidRDefault="00E327E1" w:rsidP="00E327E1">
      <w:pPr>
        <w:pStyle w:val="Default"/>
        <w:ind w:left="360"/>
        <w:jc w:val="both"/>
        <w:rPr>
          <w:color w:val="auto"/>
          <w:lang w:val="en-GB"/>
        </w:rPr>
      </w:pPr>
    </w:p>
    <w:p w:rsidR="00647FB1" w:rsidRPr="00C04633" w:rsidRDefault="00647FB1" w:rsidP="00647FB1">
      <w:pPr>
        <w:pStyle w:val="Default"/>
        <w:numPr>
          <w:ilvl w:val="0"/>
          <w:numId w:val="2"/>
        </w:numPr>
        <w:jc w:val="both"/>
        <w:rPr>
          <w:color w:val="auto"/>
          <w:lang w:val="en-GB"/>
        </w:rPr>
      </w:pPr>
      <w:r w:rsidRPr="00C04633">
        <w:rPr>
          <w:color w:val="auto"/>
          <w:lang w:val="en-GB"/>
        </w:rPr>
        <w:t>The complaint</w:t>
      </w:r>
      <w:r w:rsidR="009D27AD" w:rsidRPr="00C04633">
        <w:rPr>
          <w:color w:val="auto"/>
          <w:lang w:val="en-GB"/>
        </w:rPr>
        <w:t xml:space="preserve"> was introduced </w:t>
      </w:r>
      <w:r w:rsidR="00087DE5" w:rsidRPr="00C04633">
        <w:rPr>
          <w:color w:val="auto"/>
          <w:lang w:val="en-GB"/>
        </w:rPr>
        <w:t>on 3</w:t>
      </w:r>
      <w:r w:rsidR="00DD03C6" w:rsidRPr="00C04633">
        <w:rPr>
          <w:color w:val="auto"/>
          <w:lang w:val="en-GB"/>
        </w:rPr>
        <w:t xml:space="preserve"> April 2009 and registered on 30 April 2009</w:t>
      </w:r>
      <w:r w:rsidRPr="00C04633">
        <w:rPr>
          <w:color w:val="auto"/>
          <w:lang w:val="en-GB"/>
        </w:rPr>
        <w:t xml:space="preserve">. </w:t>
      </w:r>
    </w:p>
    <w:p w:rsidR="00647FB1" w:rsidRPr="00C04633" w:rsidRDefault="00647FB1" w:rsidP="00C45577">
      <w:pPr>
        <w:pStyle w:val="Default"/>
        <w:jc w:val="both"/>
        <w:rPr>
          <w:color w:val="auto"/>
          <w:lang w:val="en-GB"/>
        </w:rPr>
      </w:pPr>
    </w:p>
    <w:p w:rsidR="00A62C6D" w:rsidRPr="00C04633" w:rsidRDefault="00087DE5" w:rsidP="00A62C6D">
      <w:pPr>
        <w:numPr>
          <w:ilvl w:val="0"/>
          <w:numId w:val="2"/>
        </w:numPr>
        <w:jc w:val="both"/>
      </w:pPr>
      <w:r w:rsidRPr="00C04633">
        <w:rPr>
          <w:lang w:val="en-GB"/>
        </w:rPr>
        <w:t>On 23 December 2009, 24 November 2010 and 20 April 2011</w:t>
      </w:r>
      <w:r w:rsidR="00DD03C6" w:rsidRPr="00C04633">
        <w:rPr>
          <w:lang w:val="en-GB"/>
        </w:rPr>
        <w:t xml:space="preserve">, the Panel requested the complainant to provide additional information. </w:t>
      </w:r>
      <w:r w:rsidR="00A62C6D" w:rsidRPr="00C04633">
        <w:t>No response was received from the complainant.</w:t>
      </w:r>
    </w:p>
    <w:p w:rsidR="002E0AF3" w:rsidRPr="00C04633" w:rsidRDefault="002E0AF3" w:rsidP="00A62C6D">
      <w:pPr>
        <w:pStyle w:val="Default"/>
        <w:ind w:left="360"/>
        <w:jc w:val="both"/>
        <w:rPr>
          <w:color w:val="auto"/>
          <w:lang w:val="en-GB"/>
        </w:rPr>
      </w:pPr>
    </w:p>
    <w:p w:rsidR="002E0AF3" w:rsidRPr="00C04633" w:rsidRDefault="009D27AD" w:rsidP="00284A77">
      <w:pPr>
        <w:numPr>
          <w:ilvl w:val="0"/>
          <w:numId w:val="2"/>
        </w:numPr>
        <w:jc w:val="both"/>
        <w:rPr>
          <w:b/>
          <w:lang w:val="en-GB"/>
        </w:rPr>
      </w:pPr>
      <w:r w:rsidRPr="00C04633">
        <w:rPr>
          <w:lang w:val="en-GB"/>
        </w:rPr>
        <w:t xml:space="preserve">On </w:t>
      </w:r>
      <w:r w:rsidR="00087DE5" w:rsidRPr="00C04633">
        <w:rPr>
          <w:lang w:val="en-GB"/>
        </w:rPr>
        <w:t>12 January 2012</w:t>
      </w:r>
      <w:r w:rsidR="002E0AF3" w:rsidRPr="00C04633">
        <w:rPr>
          <w:lang w:val="en-GB"/>
        </w:rPr>
        <w:t>, the complaint was communicated to the Special Representative of the Secretary-General (SRSG)</w:t>
      </w:r>
      <w:r w:rsidR="00022E69" w:rsidRPr="00C04633">
        <w:rPr>
          <w:rStyle w:val="FootnoteReference"/>
          <w:lang w:val="en-GB"/>
        </w:rPr>
        <w:footnoteReference w:id="1"/>
      </w:r>
      <w:r w:rsidR="002E0AF3" w:rsidRPr="00C04633">
        <w:rPr>
          <w:lang w:val="en-GB"/>
        </w:rPr>
        <w:t>, for UNMIK’s comments on the admi</w:t>
      </w:r>
      <w:r w:rsidR="00647FB1" w:rsidRPr="00C04633">
        <w:rPr>
          <w:lang w:val="en-GB"/>
        </w:rPr>
        <w:t xml:space="preserve">ssibility of the complaint. On </w:t>
      </w:r>
      <w:r w:rsidR="00087DE5" w:rsidRPr="00C04633">
        <w:rPr>
          <w:lang w:val="en-GB"/>
        </w:rPr>
        <w:t>27 February 2012</w:t>
      </w:r>
      <w:r w:rsidR="002E0AF3" w:rsidRPr="00C04633">
        <w:rPr>
          <w:lang w:val="en-GB"/>
        </w:rPr>
        <w:t xml:space="preserve">, </w:t>
      </w:r>
      <w:r w:rsidR="00E35F59" w:rsidRPr="00C04633">
        <w:rPr>
          <w:lang w:val="en-GB"/>
        </w:rPr>
        <w:t>the SRSG submitted UNMIK’s</w:t>
      </w:r>
      <w:r w:rsidR="002E0AF3" w:rsidRPr="00C04633">
        <w:rPr>
          <w:lang w:val="en-GB"/>
        </w:rPr>
        <w:t xml:space="preserve"> response. </w:t>
      </w:r>
    </w:p>
    <w:p w:rsidR="00E327E1" w:rsidRPr="00C04633" w:rsidRDefault="00E327E1" w:rsidP="00647FB1">
      <w:pPr>
        <w:rPr>
          <w:lang w:val="en-GB"/>
        </w:rPr>
      </w:pPr>
    </w:p>
    <w:p w:rsidR="00E327E1" w:rsidRPr="00C04633" w:rsidRDefault="00E327E1" w:rsidP="00B50188">
      <w:pPr>
        <w:numPr>
          <w:ilvl w:val="0"/>
          <w:numId w:val="2"/>
        </w:numPr>
        <w:jc w:val="both"/>
        <w:rPr>
          <w:b/>
          <w:lang w:val="en-GB"/>
        </w:rPr>
      </w:pPr>
      <w:r w:rsidRPr="00C04633">
        <w:rPr>
          <w:lang w:val="en-GB"/>
        </w:rPr>
        <w:t xml:space="preserve">On </w:t>
      </w:r>
      <w:r w:rsidR="00087DE5" w:rsidRPr="00C04633">
        <w:rPr>
          <w:lang w:val="en-GB"/>
        </w:rPr>
        <w:t>10</w:t>
      </w:r>
      <w:r w:rsidR="002948A6" w:rsidRPr="00C04633">
        <w:rPr>
          <w:lang w:val="en-GB"/>
        </w:rPr>
        <w:t xml:space="preserve"> </w:t>
      </w:r>
      <w:r w:rsidR="008E5D83" w:rsidRPr="00C04633">
        <w:rPr>
          <w:lang w:val="en-GB"/>
        </w:rPr>
        <w:t>May</w:t>
      </w:r>
      <w:r w:rsidR="00622236" w:rsidRPr="00C04633">
        <w:rPr>
          <w:lang w:val="en-GB"/>
        </w:rPr>
        <w:t xml:space="preserve"> </w:t>
      </w:r>
      <w:r w:rsidRPr="00C04633">
        <w:rPr>
          <w:lang w:val="en-GB"/>
        </w:rPr>
        <w:t>201</w:t>
      </w:r>
      <w:r w:rsidR="008E5D83" w:rsidRPr="00C04633">
        <w:rPr>
          <w:lang w:val="en-GB"/>
        </w:rPr>
        <w:t>2</w:t>
      </w:r>
      <w:r w:rsidRPr="00C04633">
        <w:rPr>
          <w:lang w:val="en-GB"/>
        </w:rPr>
        <w:t>, t</w:t>
      </w:r>
      <w:r w:rsidR="007766DD" w:rsidRPr="00C04633">
        <w:rPr>
          <w:lang w:val="en-GB"/>
        </w:rPr>
        <w:t>he Panel declared the complaint</w:t>
      </w:r>
      <w:r w:rsidRPr="00C04633">
        <w:rPr>
          <w:lang w:val="en-GB"/>
        </w:rPr>
        <w:t xml:space="preserve"> admissible</w:t>
      </w:r>
      <w:r w:rsidR="004865D9" w:rsidRPr="00C04633">
        <w:t>.</w:t>
      </w:r>
    </w:p>
    <w:p w:rsidR="00E327E1" w:rsidRPr="00C04633" w:rsidRDefault="00E327E1" w:rsidP="00E327E1">
      <w:pPr>
        <w:pStyle w:val="Default"/>
        <w:ind w:left="360"/>
        <w:jc w:val="both"/>
        <w:rPr>
          <w:color w:val="auto"/>
          <w:lang w:val="en-GB"/>
        </w:rPr>
      </w:pPr>
    </w:p>
    <w:p w:rsidR="00672847" w:rsidRPr="00C04633" w:rsidRDefault="00F855B3" w:rsidP="00622236">
      <w:pPr>
        <w:widowControl w:val="0"/>
        <w:numPr>
          <w:ilvl w:val="0"/>
          <w:numId w:val="2"/>
        </w:numPr>
        <w:tabs>
          <w:tab w:val="left" w:pos="1080"/>
        </w:tabs>
        <w:suppressAutoHyphens/>
        <w:jc w:val="both"/>
        <w:rPr>
          <w:lang w:val="en-GB"/>
        </w:rPr>
      </w:pPr>
      <w:r w:rsidRPr="00C04633">
        <w:rPr>
          <w:lang w:val="en-GB"/>
        </w:rPr>
        <w:t xml:space="preserve">On </w:t>
      </w:r>
      <w:r w:rsidR="00087DE5" w:rsidRPr="00C04633">
        <w:rPr>
          <w:lang w:val="en-GB"/>
        </w:rPr>
        <w:t>15</w:t>
      </w:r>
      <w:r w:rsidR="00ED668C" w:rsidRPr="00C04633">
        <w:rPr>
          <w:lang w:val="en-GB"/>
        </w:rPr>
        <w:t xml:space="preserve"> </w:t>
      </w:r>
      <w:r w:rsidR="008E5D83" w:rsidRPr="00C04633">
        <w:rPr>
          <w:lang w:val="en-GB"/>
        </w:rPr>
        <w:t>May 2012</w:t>
      </w:r>
      <w:r w:rsidR="00E327E1" w:rsidRPr="00C04633">
        <w:rPr>
          <w:lang w:val="en-GB"/>
        </w:rPr>
        <w:t xml:space="preserve">, </w:t>
      </w:r>
      <w:r w:rsidRPr="00C04633">
        <w:rPr>
          <w:lang w:val="en-GB"/>
        </w:rPr>
        <w:t>the Panel forwarded its decision to the SRSG requesting UNMIK’s comments on the merits of the complaint</w:t>
      </w:r>
      <w:r w:rsidR="00672847" w:rsidRPr="00C04633">
        <w:rPr>
          <w:lang w:val="en-GB"/>
        </w:rPr>
        <w:t>, as well as copies of the investigative files relevant to the case.</w:t>
      </w:r>
      <w:r w:rsidR="008E5D83" w:rsidRPr="00C04633">
        <w:rPr>
          <w:lang w:val="en-GB"/>
        </w:rPr>
        <w:t xml:space="preserve"> On </w:t>
      </w:r>
      <w:r w:rsidR="00087DE5" w:rsidRPr="00C04633">
        <w:rPr>
          <w:lang w:val="en-GB"/>
        </w:rPr>
        <w:t>6</w:t>
      </w:r>
      <w:r w:rsidR="002948A6" w:rsidRPr="00C04633">
        <w:rPr>
          <w:lang w:val="en-GB"/>
        </w:rPr>
        <w:t xml:space="preserve"> </w:t>
      </w:r>
      <w:r w:rsidR="00087DE5" w:rsidRPr="00C04633">
        <w:rPr>
          <w:lang w:val="en-GB"/>
        </w:rPr>
        <w:t xml:space="preserve">August </w:t>
      </w:r>
      <w:r w:rsidR="008E5D83" w:rsidRPr="00C04633">
        <w:rPr>
          <w:lang w:val="en-GB"/>
        </w:rPr>
        <w:t>2013</w:t>
      </w:r>
      <w:r w:rsidR="002948A6" w:rsidRPr="00C04633">
        <w:rPr>
          <w:lang w:val="en-GB"/>
        </w:rPr>
        <w:t xml:space="preserve">, </w:t>
      </w:r>
      <w:r w:rsidR="00CC6B19" w:rsidRPr="00C04633">
        <w:rPr>
          <w:lang w:val="en-GB"/>
        </w:rPr>
        <w:t>the SRSG provided UNMIK’s comments</w:t>
      </w:r>
      <w:r w:rsidR="009F6CF5" w:rsidRPr="00C04633">
        <w:rPr>
          <w:lang w:val="en-GB"/>
        </w:rPr>
        <w:t xml:space="preserve"> on the merits of the </w:t>
      </w:r>
      <w:r w:rsidR="00672847" w:rsidRPr="00C04633">
        <w:rPr>
          <w:lang w:val="en-GB"/>
        </w:rPr>
        <w:t xml:space="preserve">complaint, </w:t>
      </w:r>
      <w:r w:rsidR="0098749A" w:rsidRPr="00C04633">
        <w:rPr>
          <w:lang w:val="en-GB"/>
        </w:rPr>
        <w:t xml:space="preserve">together with </w:t>
      </w:r>
      <w:r w:rsidR="002948A6" w:rsidRPr="00C04633">
        <w:rPr>
          <w:lang w:val="en-GB"/>
        </w:rPr>
        <w:t>copies of</w:t>
      </w:r>
      <w:r w:rsidR="00954A3E" w:rsidRPr="00C04633">
        <w:rPr>
          <w:lang w:val="en-GB"/>
        </w:rPr>
        <w:t xml:space="preserve"> the</w:t>
      </w:r>
      <w:r w:rsidR="002948A6" w:rsidRPr="00C04633">
        <w:rPr>
          <w:lang w:val="en-GB"/>
        </w:rPr>
        <w:t xml:space="preserve"> investigative files</w:t>
      </w:r>
      <w:r w:rsidR="00CC6B19" w:rsidRPr="00C04633">
        <w:rPr>
          <w:lang w:val="en-GB"/>
        </w:rPr>
        <w:t>.</w:t>
      </w:r>
    </w:p>
    <w:p w:rsidR="00CE1F33" w:rsidRPr="00C04633" w:rsidRDefault="00CE1F33" w:rsidP="00CE1F33">
      <w:pPr>
        <w:pStyle w:val="ListParagraph"/>
        <w:rPr>
          <w:lang w:val="en-GB"/>
        </w:rPr>
      </w:pPr>
    </w:p>
    <w:p w:rsidR="00CE1F33" w:rsidRPr="00C04633" w:rsidRDefault="00647FB1" w:rsidP="00B50188">
      <w:pPr>
        <w:pStyle w:val="Default"/>
        <w:numPr>
          <w:ilvl w:val="0"/>
          <w:numId w:val="2"/>
        </w:numPr>
        <w:jc w:val="both"/>
        <w:rPr>
          <w:color w:val="auto"/>
          <w:lang w:val="en-GB"/>
        </w:rPr>
      </w:pPr>
      <w:bookmarkStart w:id="1" w:name="_Ref373944367"/>
      <w:r w:rsidRPr="00C04633">
        <w:rPr>
          <w:color w:val="auto"/>
          <w:lang w:val="en-GB"/>
        </w:rPr>
        <w:t xml:space="preserve">On </w:t>
      </w:r>
      <w:r w:rsidR="00087DE5" w:rsidRPr="00C04633">
        <w:rPr>
          <w:color w:val="auto"/>
          <w:lang w:val="en-GB"/>
        </w:rPr>
        <w:t>4</w:t>
      </w:r>
      <w:r w:rsidR="00A62C6D" w:rsidRPr="00C04633">
        <w:rPr>
          <w:color w:val="auto"/>
          <w:lang w:val="en-GB"/>
        </w:rPr>
        <w:t xml:space="preserve"> </w:t>
      </w:r>
      <w:r w:rsidR="00087DE5" w:rsidRPr="00C04633">
        <w:rPr>
          <w:color w:val="auto"/>
          <w:lang w:val="en-GB"/>
        </w:rPr>
        <w:t>March</w:t>
      </w:r>
      <w:r w:rsidR="00EF14C3" w:rsidRPr="00C04633">
        <w:rPr>
          <w:color w:val="auto"/>
          <w:lang w:val="en-GB"/>
        </w:rPr>
        <w:t xml:space="preserve"> </w:t>
      </w:r>
      <w:r w:rsidR="00087DE5" w:rsidRPr="00C04633">
        <w:rPr>
          <w:color w:val="auto"/>
          <w:lang w:val="en-GB"/>
        </w:rPr>
        <w:t>2015</w:t>
      </w:r>
      <w:r w:rsidR="00CE1F33" w:rsidRPr="00C04633">
        <w:rPr>
          <w:color w:val="auto"/>
          <w:lang w:val="en-GB"/>
        </w:rPr>
        <w:t>, the Pa</w:t>
      </w:r>
      <w:r w:rsidR="00764FB4" w:rsidRPr="00C04633">
        <w:rPr>
          <w:color w:val="auto"/>
          <w:lang w:val="en-GB"/>
        </w:rPr>
        <w:t>nel requested UNMIK to confirm i</w:t>
      </w:r>
      <w:r w:rsidR="00CE1F33" w:rsidRPr="00C04633">
        <w:rPr>
          <w:color w:val="auto"/>
          <w:lang w:val="en-GB"/>
        </w:rPr>
        <w:t>f the disclosure of files concerning the case could be considered final.</w:t>
      </w:r>
      <w:r w:rsidR="00121E9E" w:rsidRPr="00C04633">
        <w:rPr>
          <w:color w:val="auto"/>
          <w:lang w:val="en-GB"/>
        </w:rPr>
        <w:t xml:space="preserve"> </w:t>
      </w:r>
      <w:bookmarkStart w:id="2" w:name="_Ref368060542"/>
      <w:r w:rsidR="00AF5687" w:rsidRPr="00C04633">
        <w:rPr>
          <w:color w:val="auto"/>
          <w:lang w:val="en-GB"/>
        </w:rPr>
        <w:t xml:space="preserve">On </w:t>
      </w:r>
      <w:r w:rsidR="00444E54" w:rsidRPr="00C04633">
        <w:rPr>
          <w:color w:val="auto"/>
          <w:lang w:val="en-GB"/>
        </w:rPr>
        <w:t>17</w:t>
      </w:r>
      <w:r w:rsidR="00AF5687" w:rsidRPr="00C04633">
        <w:rPr>
          <w:color w:val="auto"/>
          <w:lang w:val="en-GB"/>
        </w:rPr>
        <w:t xml:space="preserve"> </w:t>
      </w:r>
      <w:r w:rsidR="00087DE5" w:rsidRPr="00C04633">
        <w:rPr>
          <w:color w:val="auto"/>
          <w:lang w:val="en-GB"/>
        </w:rPr>
        <w:t>March 2015</w:t>
      </w:r>
      <w:r w:rsidR="00CE1F33" w:rsidRPr="00C04633">
        <w:rPr>
          <w:color w:val="auto"/>
          <w:lang w:val="en-GB"/>
        </w:rPr>
        <w:t>, UNMIK provided its response</w:t>
      </w:r>
      <w:bookmarkEnd w:id="1"/>
      <w:bookmarkEnd w:id="2"/>
      <w:r w:rsidR="002948A6" w:rsidRPr="00C04633">
        <w:rPr>
          <w:color w:val="auto"/>
          <w:lang w:val="en-GB"/>
        </w:rPr>
        <w:t>.</w:t>
      </w:r>
    </w:p>
    <w:p w:rsidR="00121E9E" w:rsidRPr="00C04633" w:rsidRDefault="00121E9E" w:rsidP="001F3C32">
      <w:pPr>
        <w:rPr>
          <w:lang w:val="en-GB"/>
        </w:rPr>
      </w:pPr>
    </w:p>
    <w:p w:rsidR="00121E9E" w:rsidRPr="00C04633" w:rsidRDefault="00121E9E" w:rsidP="008766C9">
      <w:pPr>
        <w:pStyle w:val="ListParagraph"/>
        <w:rPr>
          <w:lang w:val="en-GB"/>
        </w:rPr>
      </w:pPr>
    </w:p>
    <w:p w:rsidR="000F6E16" w:rsidRPr="00C04633" w:rsidRDefault="007C65E0" w:rsidP="00B50188">
      <w:pPr>
        <w:numPr>
          <w:ilvl w:val="0"/>
          <w:numId w:val="1"/>
        </w:numPr>
        <w:suppressAutoHyphens/>
        <w:autoSpaceDE w:val="0"/>
        <w:ind w:left="360" w:hanging="360"/>
        <w:jc w:val="both"/>
        <w:rPr>
          <w:b/>
          <w:bCs/>
          <w:lang w:val="en-GB"/>
        </w:rPr>
      </w:pPr>
      <w:r w:rsidRPr="00C04633">
        <w:rPr>
          <w:b/>
          <w:bCs/>
          <w:lang w:val="en-GB"/>
        </w:rPr>
        <w:t>THE FACTS</w:t>
      </w:r>
    </w:p>
    <w:p w:rsidR="000F6E16" w:rsidRPr="00C04633" w:rsidRDefault="000F6E16" w:rsidP="000F6E16">
      <w:pPr>
        <w:suppressAutoHyphens/>
        <w:autoSpaceDE w:val="0"/>
        <w:ind w:left="360"/>
        <w:jc w:val="both"/>
        <w:rPr>
          <w:b/>
          <w:bCs/>
          <w:lang w:val="en-GB"/>
        </w:rPr>
      </w:pPr>
    </w:p>
    <w:p w:rsidR="00680EF0" w:rsidRPr="00C04633" w:rsidRDefault="00680EF0" w:rsidP="00B50188">
      <w:pPr>
        <w:numPr>
          <w:ilvl w:val="0"/>
          <w:numId w:val="3"/>
        </w:numPr>
        <w:contextualSpacing/>
        <w:jc w:val="both"/>
        <w:rPr>
          <w:b/>
          <w:lang w:val="en-GB"/>
        </w:rPr>
      </w:pPr>
      <w:r w:rsidRPr="00C04633">
        <w:rPr>
          <w:b/>
          <w:lang w:val="en-GB"/>
        </w:rPr>
        <w:t>General background</w:t>
      </w:r>
      <w:r w:rsidRPr="00C04633">
        <w:rPr>
          <w:rStyle w:val="FootnoteReference"/>
          <w:b/>
          <w:lang w:val="en-GB"/>
        </w:rPr>
        <w:footnoteReference w:id="2"/>
      </w:r>
      <w:r w:rsidRPr="00C04633">
        <w:rPr>
          <w:b/>
          <w:lang w:val="en-GB"/>
        </w:rPr>
        <w:t xml:space="preserve"> </w:t>
      </w:r>
    </w:p>
    <w:p w:rsidR="00680EF0" w:rsidRPr="00C04633" w:rsidRDefault="00680EF0" w:rsidP="00680EF0">
      <w:pPr>
        <w:ind w:left="360"/>
        <w:contextualSpacing/>
        <w:jc w:val="both"/>
        <w:rPr>
          <w:b/>
          <w:lang w:val="en-GB"/>
        </w:rPr>
      </w:pPr>
    </w:p>
    <w:p w:rsidR="00574094" w:rsidRPr="00C04633" w:rsidRDefault="00574094" w:rsidP="00574094">
      <w:pPr>
        <w:pStyle w:val="ListParagraph"/>
        <w:numPr>
          <w:ilvl w:val="0"/>
          <w:numId w:val="2"/>
        </w:numPr>
        <w:jc w:val="both"/>
        <w:rPr>
          <w:lang w:val="en-GB"/>
        </w:rPr>
      </w:pPr>
      <w:r w:rsidRPr="00C04633">
        <w:rPr>
          <w:lang w:val="en-GB"/>
        </w:rPr>
        <w:t>The events at issue took place in the territory of Kosovo</w:t>
      </w:r>
      <w:r w:rsidR="002948A6" w:rsidRPr="00C04633">
        <w:rPr>
          <w:lang w:val="en-GB"/>
        </w:rPr>
        <w:t xml:space="preserve"> </w:t>
      </w:r>
      <w:r w:rsidR="00622236" w:rsidRPr="00C04633">
        <w:rPr>
          <w:lang w:val="en-GB"/>
        </w:rPr>
        <w:t>shortly</w:t>
      </w:r>
      <w:r w:rsidRPr="00C04633">
        <w:rPr>
          <w:lang w:val="en-GB"/>
        </w:rPr>
        <w:t xml:space="preserve"> after the establishment in June 1999 of the United Nations Interim Administration Mission in Kosovo (UNMIK).</w:t>
      </w:r>
    </w:p>
    <w:p w:rsidR="00C75A82" w:rsidRPr="00C04633" w:rsidRDefault="00C75A82" w:rsidP="00C75A82">
      <w:pPr>
        <w:tabs>
          <w:tab w:val="left" w:pos="360"/>
        </w:tabs>
        <w:ind w:left="360" w:hanging="360"/>
        <w:jc w:val="both"/>
        <w:rPr>
          <w:lang w:val="en-GB"/>
        </w:rPr>
      </w:pPr>
    </w:p>
    <w:p w:rsidR="00C75A82" w:rsidRPr="00C04633" w:rsidRDefault="00C75A82" w:rsidP="00B50188">
      <w:pPr>
        <w:widowControl w:val="0"/>
        <w:numPr>
          <w:ilvl w:val="0"/>
          <w:numId w:val="2"/>
        </w:numPr>
        <w:tabs>
          <w:tab w:val="left" w:pos="1080"/>
        </w:tabs>
        <w:suppressAutoHyphens/>
        <w:jc w:val="both"/>
        <w:rPr>
          <w:lang w:val="en-GB"/>
        </w:rPr>
      </w:pPr>
      <w:r w:rsidRPr="00C04633">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t>
      </w:r>
      <w:r w:rsidRPr="00C04633">
        <w:rPr>
          <w:lang w:val="en-GB"/>
        </w:rPr>
        <w:lastRenderedPageBreak/>
        <w:t>which they agreed on FRY withdrawal from Kosovo and the presence of an international security force following an appropriate UN Security Council Resolution.</w:t>
      </w:r>
    </w:p>
    <w:p w:rsidR="00C75A82" w:rsidRPr="00C04633" w:rsidRDefault="00C75A82" w:rsidP="00C75A82">
      <w:pPr>
        <w:tabs>
          <w:tab w:val="left" w:pos="360"/>
        </w:tabs>
        <w:ind w:left="360" w:hanging="360"/>
        <w:jc w:val="both"/>
        <w:rPr>
          <w:lang w:val="en-GB"/>
        </w:rPr>
      </w:pPr>
    </w:p>
    <w:p w:rsidR="00C75A82" w:rsidRPr="00C04633" w:rsidRDefault="00FE0FB0" w:rsidP="00FE0FB0">
      <w:pPr>
        <w:pStyle w:val="ListParagraph"/>
        <w:numPr>
          <w:ilvl w:val="0"/>
          <w:numId w:val="2"/>
        </w:numPr>
        <w:suppressAutoHyphens w:val="0"/>
        <w:contextualSpacing/>
        <w:jc w:val="both"/>
        <w:rPr>
          <w:lang w:val="en-GB"/>
        </w:rPr>
      </w:pPr>
      <w:bookmarkStart w:id="3" w:name="_Ref373941473"/>
      <w:r w:rsidRPr="00C04633">
        <w:rPr>
          <w:lang w:val="en-GB"/>
        </w:rPr>
        <w:t>O</w:t>
      </w:r>
      <w:r w:rsidR="00C75A82" w:rsidRPr="00C04633">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C04633" w:rsidRDefault="00C75A82" w:rsidP="00C75A82">
      <w:pPr>
        <w:tabs>
          <w:tab w:val="left" w:pos="360"/>
        </w:tabs>
        <w:ind w:left="360" w:hanging="360"/>
        <w:jc w:val="both"/>
        <w:rPr>
          <w:lang w:val="en-GB"/>
        </w:rPr>
      </w:pPr>
    </w:p>
    <w:p w:rsidR="00C75A82" w:rsidRPr="00C04633" w:rsidRDefault="00C75A82" w:rsidP="00B50188">
      <w:pPr>
        <w:pStyle w:val="ListParagraph"/>
        <w:numPr>
          <w:ilvl w:val="0"/>
          <w:numId w:val="2"/>
        </w:numPr>
        <w:suppressAutoHyphens w:val="0"/>
        <w:contextualSpacing/>
        <w:jc w:val="both"/>
        <w:rPr>
          <w:lang w:val="en-GB"/>
        </w:rPr>
      </w:pPr>
      <w:r w:rsidRPr="00C04633">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C04633" w:rsidRDefault="00C75A82" w:rsidP="00C75A82">
      <w:pPr>
        <w:pStyle w:val="ListParagraph"/>
        <w:tabs>
          <w:tab w:val="left" w:pos="360"/>
        </w:tabs>
        <w:ind w:left="360" w:hanging="360"/>
        <w:rPr>
          <w:lang w:val="en-GB"/>
        </w:rPr>
      </w:pPr>
    </w:p>
    <w:p w:rsidR="00C75A82" w:rsidRPr="00C04633" w:rsidRDefault="00C75A82" w:rsidP="00B50188">
      <w:pPr>
        <w:pStyle w:val="ListParagraph"/>
        <w:numPr>
          <w:ilvl w:val="0"/>
          <w:numId w:val="2"/>
        </w:numPr>
        <w:suppressAutoHyphens w:val="0"/>
        <w:contextualSpacing/>
        <w:jc w:val="both"/>
        <w:rPr>
          <w:lang w:val="en-GB"/>
        </w:rPr>
      </w:pPr>
      <w:r w:rsidRPr="00C04633">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C04633" w:rsidRDefault="00C75A82" w:rsidP="00C75A82">
      <w:pPr>
        <w:pStyle w:val="ListParagraph"/>
        <w:tabs>
          <w:tab w:val="left" w:pos="360"/>
        </w:tabs>
        <w:ind w:left="360" w:hanging="360"/>
        <w:rPr>
          <w:lang w:val="en-GB"/>
        </w:rPr>
      </w:pPr>
    </w:p>
    <w:p w:rsidR="00C75A82" w:rsidRPr="00C04633" w:rsidRDefault="00C75A82" w:rsidP="00B50188">
      <w:pPr>
        <w:pStyle w:val="ListParagraph"/>
        <w:numPr>
          <w:ilvl w:val="0"/>
          <w:numId w:val="2"/>
        </w:numPr>
        <w:suppressAutoHyphens w:val="0"/>
        <w:contextualSpacing/>
        <w:jc w:val="both"/>
        <w:rPr>
          <w:lang w:val="en-GB"/>
        </w:rPr>
      </w:pPr>
      <w:r w:rsidRPr="00C04633">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C04633" w:rsidRDefault="00C75A82" w:rsidP="00C75A82">
      <w:pPr>
        <w:tabs>
          <w:tab w:val="left" w:pos="360"/>
        </w:tabs>
        <w:ind w:left="360" w:hanging="360"/>
        <w:jc w:val="both"/>
        <w:rPr>
          <w:lang w:val="en-GB"/>
        </w:rPr>
      </w:pPr>
    </w:p>
    <w:p w:rsidR="00C75A82" w:rsidRPr="00C04633" w:rsidRDefault="00C75A82" w:rsidP="00B50188">
      <w:pPr>
        <w:numPr>
          <w:ilvl w:val="0"/>
          <w:numId w:val="2"/>
        </w:numPr>
        <w:jc w:val="both"/>
        <w:rPr>
          <w:lang w:val="en-GB"/>
        </w:rPr>
      </w:pPr>
      <w:r w:rsidRPr="00C04633">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w:t>
      </w:r>
      <w:r w:rsidRPr="00C04633">
        <w:rPr>
          <w:lang w:val="en-GB"/>
        </w:rPr>
        <w:lastRenderedPageBreak/>
        <w:t xml:space="preserve">sufficient numbers to take full responsibility for law enforcement and to work towards the development of a Kosovo police service. By September 1999, approximately 1,100 international police officers had been deployed to UNMIK.  </w:t>
      </w:r>
    </w:p>
    <w:p w:rsidR="00C75A82" w:rsidRPr="00C04633" w:rsidRDefault="00C75A82" w:rsidP="00C75A82">
      <w:pPr>
        <w:pStyle w:val="ListParagraph"/>
        <w:tabs>
          <w:tab w:val="left" w:pos="360"/>
        </w:tabs>
        <w:ind w:left="360" w:hanging="360"/>
        <w:rPr>
          <w:lang w:val="en-GB"/>
        </w:rPr>
      </w:pPr>
    </w:p>
    <w:p w:rsidR="00C75A82" w:rsidRPr="00C04633" w:rsidRDefault="00C75A82" w:rsidP="00B50188">
      <w:pPr>
        <w:numPr>
          <w:ilvl w:val="0"/>
          <w:numId w:val="2"/>
        </w:numPr>
        <w:jc w:val="both"/>
        <w:rPr>
          <w:lang w:val="en-GB"/>
        </w:rPr>
      </w:pPr>
      <w:bookmarkStart w:id="4" w:name="_Ref346725038"/>
      <w:r w:rsidRPr="00C04633">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C04633">
        <w:rPr>
          <w:lang w:val="en-GB"/>
        </w:rPr>
        <w:t xml:space="preserve"> </w:t>
      </w:r>
    </w:p>
    <w:p w:rsidR="00C75A82" w:rsidRPr="00C04633" w:rsidRDefault="00C75A82" w:rsidP="00C75A82">
      <w:pPr>
        <w:tabs>
          <w:tab w:val="left" w:pos="360"/>
        </w:tabs>
        <w:ind w:left="360" w:hanging="360"/>
        <w:jc w:val="both"/>
        <w:rPr>
          <w:lang w:val="en-GB"/>
        </w:rPr>
      </w:pPr>
    </w:p>
    <w:p w:rsidR="00C75A82" w:rsidRPr="00C04633" w:rsidRDefault="00C75A82" w:rsidP="00B50188">
      <w:pPr>
        <w:numPr>
          <w:ilvl w:val="0"/>
          <w:numId w:val="2"/>
        </w:numPr>
        <w:jc w:val="both"/>
        <w:rPr>
          <w:lang w:val="en-GB"/>
        </w:rPr>
      </w:pPr>
      <w:bookmarkStart w:id="5" w:name="_Ref346123767"/>
      <w:r w:rsidRPr="00C04633">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C04633">
        <w:rPr>
          <w:lang w:val="en-GB"/>
        </w:rPr>
        <w:t xml:space="preserve"> </w:t>
      </w:r>
    </w:p>
    <w:p w:rsidR="00C75A82" w:rsidRPr="00C04633" w:rsidRDefault="00C75A82" w:rsidP="00C75A82">
      <w:pPr>
        <w:tabs>
          <w:tab w:val="left" w:pos="360"/>
        </w:tabs>
        <w:ind w:left="360" w:hanging="360"/>
        <w:jc w:val="both"/>
        <w:rPr>
          <w:lang w:val="en-GB"/>
        </w:rPr>
      </w:pPr>
    </w:p>
    <w:p w:rsidR="00C75A82" w:rsidRPr="00C04633" w:rsidRDefault="00C75A82" w:rsidP="00B50188">
      <w:pPr>
        <w:numPr>
          <w:ilvl w:val="0"/>
          <w:numId w:val="2"/>
        </w:numPr>
        <w:jc w:val="both"/>
        <w:rPr>
          <w:lang w:val="en-GB"/>
        </w:rPr>
      </w:pPr>
      <w:bookmarkStart w:id="6" w:name="_Ref346725040"/>
      <w:r w:rsidRPr="00C04633">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C04633">
        <w:rPr>
          <w:lang w:val="en-GB"/>
        </w:rPr>
        <w:t>persons</w:t>
      </w:r>
      <w:proofErr w:type="gramEnd"/>
      <w:r w:rsidRPr="00C04633">
        <w:rPr>
          <w:lang w:val="en-GB"/>
        </w:rPr>
        <w:t xml:space="preserve"> cases in Kosovo. In May 2000, a Victim Recovery and Identification Commission (VRIC) chaired by UNMIK </w:t>
      </w:r>
      <w:proofErr w:type="gramStart"/>
      <w:r w:rsidRPr="00C04633">
        <w:rPr>
          <w:lang w:val="en-GB"/>
        </w:rPr>
        <w:t>was</w:t>
      </w:r>
      <w:proofErr w:type="gramEnd"/>
      <w:r w:rsidRPr="00C04633">
        <w:rPr>
          <w:lang w:val="en-GB"/>
        </w:rPr>
        <w:t xml:space="preserve"> created for the recovery, identification and disposition of mortal remains.</w:t>
      </w:r>
      <w:r w:rsidR="00423598" w:rsidRPr="00C04633">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C04633">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C04633">
        <w:rPr>
          <w:lang w:val="en-GB"/>
        </w:rPr>
        <w:t>persons,</w:t>
      </w:r>
      <w:proofErr w:type="gramEnd"/>
      <w:r w:rsidRPr="00C04633">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C04633">
        <w:rPr>
          <w:lang w:val="en-GB"/>
        </w:rPr>
        <w:t xml:space="preserve"> </w:t>
      </w:r>
    </w:p>
    <w:p w:rsidR="00C75A82" w:rsidRPr="00C04633" w:rsidRDefault="00C75A82" w:rsidP="00C75A82">
      <w:pPr>
        <w:tabs>
          <w:tab w:val="left" w:pos="360"/>
        </w:tabs>
        <w:ind w:left="360" w:hanging="360"/>
        <w:jc w:val="both"/>
        <w:rPr>
          <w:lang w:val="en-GB"/>
        </w:rPr>
      </w:pPr>
    </w:p>
    <w:p w:rsidR="00C75A82" w:rsidRPr="00C04633" w:rsidRDefault="00C75A82" w:rsidP="00B50188">
      <w:pPr>
        <w:numPr>
          <w:ilvl w:val="0"/>
          <w:numId w:val="2"/>
        </w:numPr>
        <w:jc w:val="both"/>
        <w:rPr>
          <w:lang w:val="en-GB"/>
        </w:rPr>
      </w:pPr>
      <w:bookmarkStart w:id="7" w:name="_Ref346123927"/>
      <w:r w:rsidRPr="00C04633">
        <w:rPr>
          <w:lang w:val="en-GB"/>
        </w:rPr>
        <w:t xml:space="preserve">On 9 December 2008, UNMIK’s responsibility with regard to police and justice in Kosovo ended with the European Union Rule of Law Mission in Kosovo (EULEX) assuming full operational control in the area of the rule of law, following the Statement made by the </w:t>
      </w:r>
      <w:r w:rsidRPr="00C04633">
        <w:rPr>
          <w:lang w:val="en-GB"/>
        </w:rPr>
        <w:lastRenderedPageBreak/>
        <w:t>President of the United Nations Security Council on 26 November 2008 (S/PRST/2008/44), welcoming the continued engagement of the European Union in Kosovo.</w:t>
      </w:r>
      <w:bookmarkEnd w:id="7"/>
    </w:p>
    <w:p w:rsidR="00C75A82" w:rsidRPr="00C04633" w:rsidRDefault="00C75A82" w:rsidP="00C75A82">
      <w:pPr>
        <w:pStyle w:val="ListParagraph"/>
        <w:tabs>
          <w:tab w:val="left" w:pos="360"/>
        </w:tabs>
        <w:ind w:left="360" w:hanging="360"/>
        <w:rPr>
          <w:lang w:val="en-GB"/>
        </w:rPr>
      </w:pPr>
    </w:p>
    <w:p w:rsidR="00680EF0" w:rsidRPr="00C04633" w:rsidRDefault="00C75A82" w:rsidP="00B50188">
      <w:pPr>
        <w:numPr>
          <w:ilvl w:val="0"/>
          <w:numId w:val="2"/>
        </w:numPr>
        <w:jc w:val="both"/>
        <w:rPr>
          <w:lang w:val="en-GB"/>
        </w:rPr>
      </w:pPr>
      <w:bookmarkStart w:id="8" w:name="_Ref346123928"/>
      <w:r w:rsidRPr="00C04633">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C04633">
        <w:rPr>
          <w:lang w:val="en-GB"/>
        </w:rPr>
        <w:t xml:space="preserve">supposed to be </w:t>
      </w:r>
      <w:r w:rsidRPr="00C04633">
        <w:rPr>
          <w:lang w:val="en-GB"/>
        </w:rPr>
        <w:t>handed over to EULEX.</w:t>
      </w:r>
      <w:bookmarkEnd w:id="8"/>
    </w:p>
    <w:p w:rsidR="00242881" w:rsidRPr="00C04633" w:rsidRDefault="00242881" w:rsidP="00A73D67">
      <w:pPr>
        <w:ind w:left="360"/>
        <w:jc w:val="both"/>
        <w:rPr>
          <w:lang w:val="en-GB"/>
        </w:rPr>
      </w:pPr>
    </w:p>
    <w:p w:rsidR="00647FB1" w:rsidRPr="00C04633" w:rsidRDefault="00A73D67" w:rsidP="00C756BC">
      <w:pPr>
        <w:pStyle w:val="ListParagraph"/>
        <w:numPr>
          <w:ilvl w:val="0"/>
          <w:numId w:val="3"/>
        </w:numPr>
        <w:autoSpaceDE w:val="0"/>
        <w:jc w:val="both"/>
        <w:rPr>
          <w:lang w:val="en-GB"/>
        </w:rPr>
      </w:pPr>
      <w:r w:rsidRPr="00C04633">
        <w:rPr>
          <w:b/>
          <w:bCs/>
          <w:lang w:val="en-GB"/>
        </w:rPr>
        <w:t>Circumstances surrounding the</w:t>
      </w:r>
      <w:r w:rsidR="00622236" w:rsidRPr="00C04633">
        <w:rPr>
          <w:b/>
          <w:bCs/>
          <w:lang w:val="en-GB"/>
        </w:rPr>
        <w:t xml:space="preserve"> </w:t>
      </w:r>
      <w:r w:rsidR="00954A3E" w:rsidRPr="00C04633">
        <w:rPr>
          <w:b/>
          <w:bCs/>
          <w:lang w:val="en-GB"/>
        </w:rPr>
        <w:t>abduction</w:t>
      </w:r>
      <w:r w:rsidR="005C7EC0" w:rsidRPr="00C04633">
        <w:rPr>
          <w:b/>
          <w:bCs/>
          <w:lang w:val="en-GB"/>
        </w:rPr>
        <w:t xml:space="preserve"> and killing</w:t>
      </w:r>
      <w:r w:rsidR="00E77C72" w:rsidRPr="00C04633">
        <w:rPr>
          <w:b/>
          <w:bCs/>
          <w:lang w:val="en-GB"/>
        </w:rPr>
        <w:t xml:space="preserve"> </w:t>
      </w:r>
      <w:r w:rsidR="00CE1874" w:rsidRPr="00C04633">
        <w:rPr>
          <w:b/>
          <w:bCs/>
          <w:lang w:val="en-GB"/>
        </w:rPr>
        <w:t xml:space="preserve">of </w:t>
      </w:r>
      <w:r w:rsidR="00C756BC" w:rsidRPr="00C04633">
        <w:rPr>
          <w:b/>
          <w:bCs/>
          <w:lang w:val="en-GB"/>
        </w:rPr>
        <w:t xml:space="preserve">Mr </w:t>
      </w:r>
      <w:r w:rsidR="00087DE5" w:rsidRPr="00C04633">
        <w:rPr>
          <w:b/>
          <w:bCs/>
          <w:lang w:val="en-GB"/>
        </w:rPr>
        <w:t>Branislav Gruj</w:t>
      </w:r>
      <w:r w:rsidR="00C756BC" w:rsidRPr="00C04633">
        <w:rPr>
          <w:b/>
          <w:bCs/>
          <w:lang w:val="en-GB"/>
        </w:rPr>
        <w:t>ić</w:t>
      </w:r>
    </w:p>
    <w:p w:rsidR="002948A6" w:rsidRPr="00C04633" w:rsidRDefault="002948A6" w:rsidP="002948A6">
      <w:pPr>
        <w:pStyle w:val="ListParagraph"/>
        <w:autoSpaceDE w:val="0"/>
        <w:ind w:left="360"/>
        <w:jc w:val="both"/>
        <w:rPr>
          <w:lang w:val="en-GB"/>
        </w:rPr>
      </w:pPr>
    </w:p>
    <w:p w:rsidR="00087DE5" w:rsidRPr="00C04633" w:rsidRDefault="00087DE5" w:rsidP="00087DE5">
      <w:pPr>
        <w:numPr>
          <w:ilvl w:val="0"/>
          <w:numId w:val="2"/>
        </w:numPr>
        <w:jc w:val="both"/>
        <w:rPr>
          <w:lang w:val="en-GB"/>
        </w:rPr>
      </w:pPr>
      <w:bookmarkStart w:id="9" w:name="_Ref389154703"/>
      <w:r w:rsidRPr="00C04633">
        <w:rPr>
          <w:lang w:val="en-GB"/>
        </w:rPr>
        <w:t xml:space="preserve">The complainant is the son of Mr Branislav Grujić. </w:t>
      </w:r>
    </w:p>
    <w:p w:rsidR="00087DE5" w:rsidRPr="00C04633" w:rsidRDefault="00087DE5" w:rsidP="00087DE5">
      <w:pPr>
        <w:ind w:left="360"/>
        <w:jc w:val="both"/>
        <w:rPr>
          <w:lang w:val="en-GB"/>
        </w:rPr>
      </w:pPr>
    </w:p>
    <w:p w:rsidR="00087DE5" w:rsidRPr="00C04633" w:rsidRDefault="00087DE5" w:rsidP="00087DE5">
      <w:pPr>
        <w:numPr>
          <w:ilvl w:val="0"/>
          <w:numId w:val="2"/>
        </w:numPr>
        <w:jc w:val="both"/>
      </w:pPr>
      <w:r w:rsidRPr="00C04633">
        <w:rPr>
          <w:lang w:val="en-GB"/>
        </w:rPr>
        <w:t>The complainant states that on 18 June 1999, Mr Branislav Grujić was abducted from his vehicle by unnamed persons in Pejë/Peć as he was trying to locate his nephew Mr Milorad Grujić, who had also been disappeared</w:t>
      </w:r>
      <w:r w:rsidRPr="00C04633">
        <w:rPr>
          <w:rStyle w:val="FootnoteReference"/>
          <w:lang w:val="en-GB"/>
        </w:rPr>
        <w:footnoteReference w:id="3"/>
      </w:r>
      <w:r w:rsidRPr="00C04633">
        <w:rPr>
          <w:lang w:val="en-GB"/>
        </w:rPr>
        <w:t>. He was never seen alive again.</w:t>
      </w:r>
    </w:p>
    <w:p w:rsidR="00087DE5" w:rsidRPr="00C04633" w:rsidRDefault="00087DE5" w:rsidP="00087DE5">
      <w:pPr>
        <w:ind w:left="360"/>
        <w:jc w:val="both"/>
      </w:pPr>
      <w:r w:rsidRPr="00C04633">
        <w:t xml:space="preserve"> </w:t>
      </w:r>
    </w:p>
    <w:p w:rsidR="00087DE5" w:rsidRPr="00C04633" w:rsidRDefault="00087DE5" w:rsidP="00087DE5">
      <w:pPr>
        <w:numPr>
          <w:ilvl w:val="0"/>
          <w:numId w:val="2"/>
        </w:numPr>
        <w:jc w:val="both"/>
      </w:pPr>
      <w:r w:rsidRPr="00C04633">
        <w:rPr>
          <w:lang w:val="en-GB"/>
        </w:rPr>
        <w:t xml:space="preserve">The complainant states that the abduction was reported to UNMIK, KFOR, </w:t>
      </w:r>
      <w:proofErr w:type="gramStart"/>
      <w:r w:rsidRPr="00C04633">
        <w:rPr>
          <w:lang w:val="en-GB"/>
        </w:rPr>
        <w:t>the</w:t>
      </w:r>
      <w:proofErr w:type="gramEnd"/>
      <w:r w:rsidRPr="00C04633">
        <w:rPr>
          <w:lang w:val="en-GB"/>
        </w:rPr>
        <w:t xml:space="preserve"> ICRC and to other relevant institutions. </w:t>
      </w:r>
    </w:p>
    <w:p w:rsidR="008E5D83" w:rsidRPr="00C04633" w:rsidRDefault="008E5D83" w:rsidP="008E5D83">
      <w:pPr>
        <w:jc w:val="both"/>
      </w:pPr>
    </w:p>
    <w:p w:rsidR="00E35F59" w:rsidRPr="00C04633" w:rsidRDefault="005F689D" w:rsidP="00E35F59">
      <w:pPr>
        <w:numPr>
          <w:ilvl w:val="0"/>
          <w:numId w:val="2"/>
        </w:numPr>
        <w:jc w:val="both"/>
        <w:rPr>
          <w:bCs/>
          <w:lang w:val="en-GB"/>
        </w:rPr>
      </w:pPr>
      <w:bookmarkStart w:id="10" w:name="_Ref414545581"/>
      <w:r w:rsidRPr="00C04633">
        <w:rPr>
          <w:lang w:val="en-GB"/>
        </w:rPr>
        <w:t xml:space="preserve">On </w:t>
      </w:r>
      <w:r w:rsidR="00087DE5" w:rsidRPr="00C04633">
        <w:t>12</w:t>
      </w:r>
      <w:r w:rsidR="00A62C6D" w:rsidRPr="00C04633">
        <w:t xml:space="preserve"> </w:t>
      </w:r>
      <w:r w:rsidR="00087DE5" w:rsidRPr="00C04633">
        <w:t>July 1999</w:t>
      </w:r>
      <w:r w:rsidRPr="00C04633">
        <w:rPr>
          <w:lang w:val="en-GB"/>
        </w:rPr>
        <w:t xml:space="preserve">, the ICRC opened a tracing request for </w:t>
      </w:r>
      <w:r w:rsidR="00087DE5" w:rsidRPr="00C04633">
        <w:rPr>
          <w:lang w:val="en-GB"/>
        </w:rPr>
        <w:t>Mr Branislav Grujić</w:t>
      </w:r>
      <w:r w:rsidR="005C7EC0" w:rsidRPr="00C04633">
        <w:t xml:space="preserve">. </w:t>
      </w:r>
      <w:r w:rsidR="00C51406" w:rsidRPr="00C04633">
        <w:t xml:space="preserve">Likewise, his name </w:t>
      </w:r>
      <w:r w:rsidR="00C51406" w:rsidRPr="00C04633">
        <w:rPr>
          <w:bCs/>
          <w:lang w:val="en-GB"/>
        </w:rPr>
        <w:t>appears in the list of missing persons communicated by the ICRC to UNMIK Police on 10 September 2001, for which ante-mortem data had been collected.</w:t>
      </w:r>
      <w:r w:rsidR="00444E54" w:rsidRPr="00C04633">
        <w:rPr>
          <w:bCs/>
          <w:lang w:val="en-GB"/>
        </w:rPr>
        <w:t xml:space="preserve"> </w:t>
      </w:r>
      <w:r w:rsidR="00C51406" w:rsidRPr="00C04633">
        <w:t xml:space="preserve">The </w:t>
      </w:r>
      <w:r w:rsidR="00E35F59" w:rsidRPr="00C04633">
        <w:rPr>
          <w:lang w:val="en-GB"/>
        </w:rPr>
        <w:t>name</w:t>
      </w:r>
      <w:r w:rsidR="00C51406" w:rsidRPr="00C04633">
        <w:rPr>
          <w:lang w:val="en-GB"/>
        </w:rPr>
        <w:t xml:space="preserve"> of Mr Branislav Grujić</w:t>
      </w:r>
      <w:r w:rsidR="00087DE5" w:rsidRPr="00C04633">
        <w:rPr>
          <w:lang w:val="en-GB"/>
        </w:rPr>
        <w:t xml:space="preserve"> is</w:t>
      </w:r>
      <w:r w:rsidR="00E35F59" w:rsidRPr="00C04633">
        <w:rPr>
          <w:lang w:val="en-GB"/>
        </w:rPr>
        <w:t xml:space="preserve"> included in the database compiled by the UNMIK OMPF</w:t>
      </w:r>
      <w:r w:rsidR="00E35F59" w:rsidRPr="00C04633">
        <w:rPr>
          <w:rStyle w:val="FootnoteReference"/>
          <w:bCs/>
          <w:lang w:val="en-GB"/>
        </w:rPr>
        <w:footnoteReference w:id="4"/>
      </w:r>
      <w:r w:rsidR="00087DE5" w:rsidRPr="00C04633">
        <w:rPr>
          <w:bCs/>
          <w:lang w:val="en-GB"/>
        </w:rPr>
        <w:t>. The entry</w:t>
      </w:r>
      <w:r w:rsidR="00E35F59" w:rsidRPr="00C04633">
        <w:rPr>
          <w:bCs/>
          <w:lang w:val="en-GB"/>
        </w:rPr>
        <w:t xml:space="preserve"> in relation to </w:t>
      </w:r>
      <w:r w:rsidR="00087DE5" w:rsidRPr="00C04633">
        <w:rPr>
          <w:lang w:val="en-GB"/>
        </w:rPr>
        <w:t>Mr Branislav Grujić</w:t>
      </w:r>
      <w:r w:rsidR="00087DE5" w:rsidRPr="00C04633">
        <w:rPr>
          <w:bCs/>
          <w:lang w:val="en-GB"/>
        </w:rPr>
        <w:t xml:space="preserve"> </w:t>
      </w:r>
      <w:r w:rsidR="00E35F59" w:rsidRPr="00C04633">
        <w:rPr>
          <w:bCs/>
          <w:lang w:val="en-GB"/>
        </w:rPr>
        <w:t xml:space="preserve">in the </w:t>
      </w:r>
      <w:r w:rsidR="00E35F59" w:rsidRPr="00C04633">
        <w:rPr>
          <w:lang w:val="en-GB"/>
        </w:rPr>
        <w:t>online database maintained by the ICMP</w:t>
      </w:r>
      <w:r w:rsidR="00E35F59" w:rsidRPr="00C04633">
        <w:rPr>
          <w:vertAlign w:val="superscript"/>
          <w:lang w:val="en-GB"/>
        </w:rPr>
        <w:footnoteReference w:id="5"/>
      </w:r>
      <w:r w:rsidR="005A204F" w:rsidRPr="00C04633">
        <w:rPr>
          <w:lang w:val="en-GB"/>
        </w:rPr>
        <w:t xml:space="preserve"> read</w:t>
      </w:r>
      <w:r w:rsidR="00087DE5" w:rsidRPr="00C04633">
        <w:rPr>
          <w:lang w:val="en-GB"/>
        </w:rPr>
        <w:t>s</w:t>
      </w:r>
      <w:r w:rsidR="00763515" w:rsidRPr="00C04633">
        <w:rPr>
          <w:lang w:val="en-GB"/>
        </w:rPr>
        <w:t xml:space="preserve"> in</w:t>
      </w:r>
      <w:r w:rsidR="00E35F59" w:rsidRPr="00C04633">
        <w:rPr>
          <w:lang w:val="en-GB"/>
        </w:rPr>
        <w:t xml:space="preserve"> relevant fields: “Sufficient Reference Samples Collected” and </w:t>
      </w:r>
      <w:bookmarkEnd w:id="9"/>
      <w:r w:rsidR="00087DE5" w:rsidRPr="00C04633">
        <w:rPr>
          <w:lang w:val="en-GB"/>
        </w:rPr>
        <w:t>“ICMP has provided information on this person on 02-28-2005 to authorized institution. To obtain additional information, contact EULEX Kosovo Headquarters.”</w:t>
      </w:r>
      <w:bookmarkEnd w:id="10"/>
    </w:p>
    <w:p w:rsidR="00087DE5" w:rsidRPr="00C04633" w:rsidRDefault="00087DE5" w:rsidP="00087DE5">
      <w:pPr>
        <w:pStyle w:val="ListParagraph"/>
        <w:rPr>
          <w:bCs/>
          <w:lang w:val="en-GB"/>
        </w:rPr>
      </w:pPr>
    </w:p>
    <w:p w:rsidR="00D64ACA" w:rsidRPr="00C04633" w:rsidRDefault="00087DE5" w:rsidP="00D64ACA">
      <w:pPr>
        <w:numPr>
          <w:ilvl w:val="0"/>
          <w:numId w:val="2"/>
        </w:numPr>
        <w:jc w:val="both"/>
        <w:rPr>
          <w:bCs/>
          <w:lang w:val="en-GB"/>
        </w:rPr>
      </w:pPr>
      <w:bookmarkStart w:id="11" w:name="_Ref414266701"/>
      <w:r w:rsidRPr="00C04633">
        <w:rPr>
          <w:lang w:val="en-GB"/>
        </w:rPr>
        <w:t>On 1 April 2005, the UNMIK OMPF returned the mortal remains of Mr Branislav Grujić to his family members.</w:t>
      </w:r>
      <w:bookmarkEnd w:id="11"/>
    </w:p>
    <w:p w:rsidR="00087DE5" w:rsidRPr="00C04633" w:rsidRDefault="00087DE5" w:rsidP="00087DE5">
      <w:pPr>
        <w:jc w:val="both"/>
        <w:rPr>
          <w:bCs/>
          <w:lang w:val="en-GB"/>
        </w:rPr>
      </w:pPr>
    </w:p>
    <w:p w:rsidR="00D64ACA" w:rsidRPr="00C04633" w:rsidRDefault="00D64ACA" w:rsidP="00D64ACA">
      <w:pPr>
        <w:jc w:val="both"/>
        <w:rPr>
          <w:lang w:val="en-GB"/>
        </w:rPr>
      </w:pPr>
      <w:r w:rsidRPr="00C04633">
        <w:rPr>
          <w:b/>
          <w:lang w:val="en-GB"/>
        </w:rPr>
        <w:t>C. The investigation</w:t>
      </w:r>
    </w:p>
    <w:p w:rsidR="00D142E8" w:rsidRPr="00C04633" w:rsidRDefault="00D142E8" w:rsidP="00D142E8">
      <w:pPr>
        <w:jc w:val="both"/>
        <w:rPr>
          <w:i/>
          <w:lang w:val="en-GB"/>
        </w:rPr>
      </w:pPr>
    </w:p>
    <w:p w:rsidR="00D64ACA" w:rsidRPr="00C04633" w:rsidRDefault="00D64ACA" w:rsidP="000072A4">
      <w:pPr>
        <w:pStyle w:val="ListParagraph"/>
        <w:ind w:left="0"/>
        <w:jc w:val="both"/>
        <w:rPr>
          <w:i/>
          <w:lang w:val="en-GB"/>
        </w:rPr>
      </w:pPr>
      <w:bookmarkStart w:id="12" w:name="_Ref347322102"/>
      <w:r w:rsidRPr="00C04633">
        <w:rPr>
          <w:i/>
          <w:lang w:val="en-GB"/>
        </w:rPr>
        <w:t>Disclosure of relevant files</w:t>
      </w:r>
    </w:p>
    <w:p w:rsidR="00D64ACA" w:rsidRPr="00C04633" w:rsidRDefault="00D64ACA" w:rsidP="00D64ACA">
      <w:pPr>
        <w:pStyle w:val="Default"/>
        <w:suppressAutoHyphens/>
        <w:jc w:val="both"/>
        <w:rPr>
          <w:bCs/>
          <w:color w:val="auto"/>
          <w:lang w:val="en-GB"/>
        </w:rPr>
      </w:pPr>
    </w:p>
    <w:p w:rsidR="00D64ACA" w:rsidRPr="00C04633" w:rsidRDefault="00D64ACA" w:rsidP="00D64ACA">
      <w:pPr>
        <w:pStyle w:val="Default"/>
        <w:numPr>
          <w:ilvl w:val="0"/>
          <w:numId w:val="2"/>
        </w:numPr>
        <w:tabs>
          <w:tab w:val="left" w:pos="360"/>
        </w:tabs>
        <w:suppressAutoHyphens/>
        <w:jc w:val="both"/>
        <w:rPr>
          <w:bCs/>
          <w:color w:val="auto"/>
          <w:lang w:val="en-GB"/>
        </w:rPr>
      </w:pPr>
      <w:bookmarkStart w:id="13" w:name="_Ref365886120"/>
      <w:r w:rsidRPr="00C04633">
        <w:rPr>
          <w:color w:val="auto"/>
          <w:lang w:val="en-GB"/>
        </w:rPr>
        <w:lastRenderedPageBreak/>
        <w:t>On</w:t>
      </w:r>
      <w:bookmarkStart w:id="14" w:name="_Ref348357381"/>
      <w:r w:rsidR="00087DE5" w:rsidRPr="00C04633">
        <w:rPr>
          <w:color w:val="auto"/>
          <w:lang w:val="en-GB"/>
        </w:rPr>
        <w:t xml:space="preserve"> 6 August</w:t>
      </w:r>
      <w:r w:rsidR="005A204F" w:rsidRPr="00C04633">
        <w:rPr>
          <w:color w:val="auto"/>
          <w:lang w:val="en-GB"/>
        </w:rPr>
        <w:t xml:space="preserve"> 2013</w:t>
      </w:r>
      <w:r w:rsidRPr="00C04633">
        <w:rPr>
          <w:color w:val="auto"/>
          <w:lang w:val="en-GB"/>
        </w:rPr>
        <w:t xml:space="preserve">, </w:t>
      </w:r>
      <w:r w:rsidR="00711C23" w:rsidRPr="00C04633">
        <w:rPr>
          <w:bCs/>
          <w:color w:val="auto"/>
          <w:lang w:val="en-GB"/>
        </w:rPr>
        <w:t>UNMIK provided</w:t>
      </w:r>
      <w:r w:rsidR="0080361B" w:rsidRPr="00C04633">
        <w:rPr>
          <w:bCs/>
          <w:color w:val="auto"/>
          <w:lang w:val="en-GB"/>
        </w:rPr>
        <w:t xml:space="preserve"> to the Panel</w:t>
      </w:r>
      <w:r w:rsidRPr="00C04633">
        <w:rPr>
          <w:bCs/>
          <w:color w:val="auto"/>
          <w:lang w:val="en-GB"/>
        </w:rPr>
        <w:t xml:space="preserve"> documents </w:t>
      </w:r>
      <w:r w:rsidRPr="00C04633">
        <w:rPr>
          <w:color w:val="auto"/>
          <w:lang w:val="en-GB"/>
        </w:rPr>
        <w:t>which were held previously by the</w:t>
      </w:r>
      <w:r w:rsidR="00423598" w:rsidRPr="00C04633">
        <w:rPr>
          <w:color w:val="auto"/>
          <w:lang w:val="en-GB"/>
        </w:rPr>
        <w:t xml:space="preserve"> UNMIK</w:t>
      </w:r>
      <w:r w:rsidRPr="00C04633">
        <w:rPr>
          <w:color w:val="auto"/>
          <w:lang w:val="en-GB"/>
        </w:rPr>
        <w:t xml:space="preserve"> OMPF, </w:t>
      </w:r>
      <w:r w:rsidR="00763515" w:rsidRPr="00C04633">
        <w:rPr>
          <w:color w:val="auto"/>
          <w:lang w:val="en-GB"/>
        </w:rPr>
        <w:t>UNMIK Police</w:t>
      </w:r>
      <w:r w:rsidR="00622236" w:rsidRPr="00C04633">
        <w:rPr>
          <w:color w:val="auto"/>
          <w:lang w:val="en-GB"/>
        </w:rPr>
        <w:t xml:space="preserve"> </w:t>
      </w:r>
      <w:r w:rsidRPr="00C04633">
        <w:rPr>
          <w:color w:val="auto"/>
          <w:lang w:val="en-GB"/>
        </w:rPr>
        <w:t xml:space="preserve">and EULEX. On </w:t>
      </w:r>
      <w:r w:rsidR="00763515" w:rsidRPr="00C04633">
        <w:rPr>
          <w:color w:val="auto"/>
          <w:lang w:val="en-GB"/>
        </w:rPr>
        <w:t>17</w:t>
      </w:r>
      <w:r w:rsidR="00AF5687" w:rsidRPr="00C04633">
        <w:rPr>
          <w:color w:val="auto"/>
          <w:lang w:val="en-GB"/>
        </w:rPr>
        <w:t xml:space="preserve"> </w:t>
      </w:r>
      <w:r w:rsidR="00087DE5" w:rsidRPr="00C04633">
        <w:rPr>
          <w:color w:val="auto"/>
          <w:lang w:val="en-GB"/>
        </w:rPr>
        <w:t>March 2015</w:t>
      </w:r>
      <w:r w:rsidR="00022E69" w:rsidRPr="00C04633">
        <w:rPr>
          <w:color w:val="auto"/>
          <w:lang w:val="en-GB"/>
        </w:rPr>
        <w:t>,</w:t>
      </w:r>
      <w:r w:rsidRPr="00C04633">
        <w:rPr>
          <w:color w:val="auto"/>
          <w:lang w:val="en-GB"/>
        </w:rPr>
        <w:t xml:space="preserve"> UNMIK confirmed to the Panel that all files in UNMIK’s possession have been disclosed.</w:t>
      </w:r>
      <w:bookmarkEnd w:id="13"/>
      <w:bookmarkEnd w:id="14"/>
    </w:p>
    <w:p w:rsidR="00D64ACA" w:rsidRPr="00C04633" w:rsidRDefault="00D64ACA" w:rsidP="00D64ACA">
      <w:pPr>
        <w:pStyle w:val="Default"/>
        <w:suppressAutoHyphens/>
        <w:ind w:left="360"/>
        <w:jc w:val="both"/>
        <w:rPr>
          <w:bCs/>
          <w:color w:val="auto"/>
          <w:lang w:val="en-GB"/>
        </w:rPr>
      </w:pPr>
    </w:p>
    <w:p w:rsidR="00D64ACA" w:rsidRPr="00C04633" w:rsidRDefault="00D64ACA" w:rsidP="00D64ACA">
      <w:pPr>
        <w:widowControl w:val="0"/>
        <w:numPr>
          <w:ilvl w:val="0"/>
          <w:numId w:val="2"/>
        </w:numPr>
        <w:tabs>
          <w:tab w:val="left" w:pos="360"/>
          <w:tab w:val="num" w:pos="630"/>
          <w:tab w:val="left" w:pos="1080"/>
        </w:tabs>
        <w:suppressAutoHyphens/>
        <w:jc w:val="both"/>
        <w:rPr>
          <w:bCs/>
          <w:lang w:val="en-GB"/>
        </w:rPr>
      </w:pPr>
      <w:r w:rsidRPr="00C04633">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C04633" w:rsidRDefault="00D64ACA" w:rsidP="00D64ACA">
      <w:pPr>
        <w:pStyle w:val="ListParagraph"/>
        <w:rPr>
          <w:bCs/>
          <w:lang w:val="en-GB"/>
        </w:rPr>
      </w:pPr>
    </w:p>
    <w:bookmarkEnd w:id="12"/>
    <w:p w:rsidR="00087DE5" w:rsidRPr="00C04633" w:rsidRDefault="005A204F" w:rsidP="009D27AD">
      <w:pPr>
        <w:jc w:val="both"/>
        <w:rPr>
          <w:i/>
          <w:lang w:val="en-GB"/>
        </w:rPr>
      </w:pPr>
      <w:r w:rsidRPr="00C04633">
        <w:rPr>
          <w:i/>
          <w:lang w:val="en-GB"/>
        </w:rPr>
        <w:t>The</w:t>
      </w:r>
      <w:r w:rsidR="00C51406" w:rsidRPr="00C04633">
        <w:rPr>
          <w:i/>
          <w:lang w:val="en-GB"/>
        </w:rPr>
        <w:t xml:space="preserve"> OMPF</w:t>
      </w:r>
      <w:r w:rsidRPr="00C04633">
        <w:rPr>
          <w:i/>
          <w:lang w:val="en-GB"/>
        </w:rPr>
        <w:t xml:space="preserve"> </w:t>
      </w:r>
      <w:r w:rsidR="00C51406" w:rsidRPr="00C04633">
        <w:rPr>
          <w:i/>
          <w:lang w:val="en-GB"/>
        </w:rPr>
        <w:t>Investigation with Regard to the Mortal Remains</w:t>
      </w:r>
      <w:r w:rsidRPr="00C04633">
        <w:rPr>
          <w:i/>
          <w:lang w:val="en-GB"/>
        </w:rPr>
        <w:t xml:space="preserve"> </w:t>
      </w:r>
    </w:p>
    <w:p w:rsidR="00087DE5" w:rsidRPr="00C04633" w:rsidRDefault="00087DE5" w:rsidP="004322FF">
      <w:pPr>
        <w:widowControl w:val="0"/>
        <w:tabs>
          <w:tab w:val="left" w:pos="1080"/>
        </w:tabs>
        <w:jc w:val="both"/>
        <w:rPr>
          <w:bCs/>
          <w:lang w:val="en-GB"/>
        </w:rPr>
      </w:pPr>
      <w:bookmarkStart w:id="15" w:name="_Ref405279350"/>
      <w:bookmarkStart w:id="16" w:name="_Ref404680199"/>
      <w:bookmarkStart w:id="17" w:name="_Ref400968564"/>
      <w:bookmarkStart w:id="18" w:name="_Ref397946944"/>
      <w:bookmarkStart w:id="19" w:name="_Ref394589400"/>
      <w:bookmarkStart w:id="20" w:name="_Ref394489616"/>
      <w:bookmarkStart w:id="21" w:name="_Ref384389656"/>
      <w:bookmarkStart w:id="22" w:name="_Ref387228732"/>
      <w:bookmarkStart w:id="23" w:name="_Ref387918075"/>
    </w:p>
    <w:p w:rsidR="00087DE5" w:rsidRPr="00C04633" w:rsidRDefault="00087DE5" w:rsidP="00087DE5">
      <w:pPr>
        <w:widowControl w:val="0"/>
        <w:numPr>
          <w:ilvl w:val="0"/>
          <w:numId w:val="2"/>
        </w:numPr>
        <w:suppressAutoHyphens/>
        <w:jc w:val="both"/>
        <w:rPr>
          <w:lang w:val="en-GB"/>
        </w:rPr>
      </w:pPr>
      <w:r w:rsidRPr="00C04633">
        <w:rPr>
          <w:lang w:val="en-GB"/>
        </w:rPr>
        <w:t>The</w:t>
      </w:r>
      <w:r w:rsidR="004322FF" w:rsidRPr="00C04633">
        <w:rPr>
          <w:lang w:val="en-GB"/>
        </w:rPr>
        <w:t xml:space="preserve"> OMPF</w:t>
      </w:r>
      <w:r w:rsidRPr="00C04633">
        <w:rPr>
          <w:lang w:val="en-GB"/>
        </w:rPr>
        <w:t xml:space="preserve"> file contains an ICTY document entitled “Autopsy Report” dated 3 August 2000 and affixed with the ICTY case number KX01/001B, which informs that the ICTY pathologist conducted an autopsy on</w:t>
      </w:r>
      <w:r w:rsidR="004322FF" w:rsidRPr="00C04633">
        <w:rPr>
          <w:lang w:val="en-GB"/>
        </w:rPr>
        <w:t xml:space="preserve"> unidentified</w:t>
      </w:r>
      <w:r w:rsidR="00C51406" w:rsidRPr="00C04633">
        <w:rPr>
          <w:lang w:val="en-GB"/>
        </w:rPr>
        <w:t xml:space="preserve"> human</w:t>
      </w:r>
      <w:r w:rsidRPr="00C04633">
        <w:rPr>
          <w:lang w:val="en-GB"/>
        </w:rPr>
        <w:t xml:space="preserve"> mortal remains on 28 July 2000. The Autopsy Report also states that “that the cause of death…was gunshot to the left side of the head.” The file also contains a Death Certificate that was issued by the ICTY on 6 September 2000, and it lists the date of death as being prior to 29 June 2000 and the cause of his death as being “</w:t>
      </w:r>
      <w:r w:rsidR="004322FF" w:rsidRPr="00C04633">
        <w:rPr>
          <w:lang w:val="en-GB"/>
        </w:rPr>
        <w:t>[k]</w:t>
      </w:r>
      <w:proofErr w:type="spellStart"/>
      <w:r w:rsidRPr="00C04633">
        <w:rPr>
          <w:lang w:val="en-GB"/>
        </w:rPr>
        <w:t>nown</w:t>
      </w:r>
      <w:proofErr w:type="spellEnd"/>
      <w:r w:rsidRPr="00C04633">
        <w:rPr>
          <w:lang w:val="en-GB"/>
        </w:rPr>
        <w:t xml:space="preserve"> by the ICTY but not disclosed by the ICTY as a matter of policy”.  </w:t>
      </w:r>
    </w:p>
    <w:p w:rsidR="004322FF" w:rsidRPr="00C04633" w:rsidRDefault="004322FF" w:rsidP="004322FF">
      <w:pPr>
        <w:widowControl w:val="0"/>
        <w:suppressAutoHyphens/>
        <w:ind w:left="360"/>
        <w:jc w:val="both"/>
        <w:rPr>
          <w:lang w:val="en-GB"/>
        </w:rPr>
      </w:pPr>
    </w:p>
    <w:p w:rsidR="004322FF" w:rsidRPr="00C04633" w:rsidRDefault="004322FF" w:rsidP="004322FF">
      <w:pPr>
        <w:pStyle w:val="ListParagraph"/>
        <w:widowControl w:val="0"/>
        <w:numPr>
          <w:ilvl w:val="0"/>
          <w:numId w:val="2"/>
        </w:numPr>
        <w:tabs>
          <w:tab w:val="left" w:pos="1080"/>
        </w:tabs>
        <w:jc w:val="both"/>
        <w:rPr>
          <w:bCs/>
          <w:lang w:val="en-GB"/>
        </w:rPr>
      </w:pPr>
      <w:bookmarkStart w:id="24" w:name="_Ref413845941"/>
      <w:r w:rsidRPr="00C04633">
        <w:rPr>
          <w:bCs/>
          <w:lang w:val="en-GB"/>
        </w:rPr>
        <w:t xml:space="preserve">The first document in the MPU file is an </w:t>
      </w:r>
      <w:r w:rsidRPr="00C04633">
        <w:rPr>
          <w:lang w:val="en-GB"/>
        </w:rPr>
        <w:t xml:space="preserve">undated Ante-Mortem Victim Identification Form, affixed with the MPU file no. 2002-000655. Besides containing </w:t>
      </w:r>
      <w:r w:rsidRPr="00C04633">
        <w:t xml:space="preserve">the </w:t>
      </w:r>
      <w:r w:rsidRPr="00C04633">
        <w:rPr>
          <w:lang w:val="en-GB"/>
        </w:rPr>
        <w:t>personal details and ante-mortem description of Mr Branislav Grujić, it provides the name, address and telephone numbers of</w:t>
      </w:r>
      <w:r w:rsidR="00763515" w:rsidRPr="00C04633">
        <w:rPr>
          <w:lang w:val="en-GB"/>
        </w:rPr>
        <w:t xml:space="preserve"> the complainant and the complainant’s</w:t>
      </w:r>
      <w:r w:rsidR="00C35978" w:rsidRPr="00C04633">
        <w:rPr>
          <w:lang w:val="en-GB"/>
        </w:rPr>
        <w:t xml:space="preserve"> mother,</w:t>
      </w:r>
      <w:r w:rsidRPr="00C04633">
        <w:rPr>
          <w:lang w:val="en-GB"/>
        </w:rPr>
        <w:t xml:space="preserve"> Mrs M.G</w:t>
      </w:r>
      <w:r w:rsidR="00763515" w:rsidRPr="00C04633">
        <w:rPr>
          <w:lang w:val="en-GB"/>
        </w:rPr>
        <w:t>.</w:t>
      </w:r>
      <w:r w:rsidR="00C51406" w:rsidRPr="00C04633">
        <w:rPr>
          <w:lang w:val="en-GB"/>
        </w:rPr>
        <w:t xml:space="preserve"> in Serbia proper</w:t>
      </w:r>
      <w:r w:rsidRPr="00C04633">
        <w:rPr>
          <w:lang w:val="en-GB"/>
        </w:rPr>
        <w:t>.</w:t>
      </w:r>
      <w:bookmarkEnd w:id="24"/>
    </w:p>
    <w:p w:rsidR="004322FF" w:rsidRPr="00C04633" w:rsidRDefault="004322FF" w:rsidP="004322FF">
      <w:pPr>
        <w:pStyle w:val="ListParagraph"/>
        <w:rPr>
          <w:bCs/>
          <w:lang w:val="en-GB"/>
        </w:rPr>
      </w:pPr>
    </w:p>
    <w:p w:rsidR="004322FF" w:rsidRPr="00C04633" w:rsidRDefault="004322FF" w:rsidP="004322FF">
      <w:pPr>
        <w:widowControl w:val="0"/>
        <w:numPr>
          <w:ilvl w:val="0"/>
          <w:numId w:val="2"/>
        </w:numPr>
        <w:tabs>
          <w:tab w:val="left" w:pos="360"/>
          <w:tab w:val="num" w:pos="630"/>
          <w:tab w:val="left" w:pos="1080"/>
        </w:tabs>
        <w:suppressAutoHyphens/>
        <w:jc w:val="both"/>
        <w:rPr>
          <w:lang w:val="en-GB"/>
        </w:rPr>
      </w:pPr>
      <w:bookmarkStart w:id="25" w:name="_Ref413834213"/>
      <w:r w:rsidRPr="00C04633">
        <w:rPr>
          <w:lang w:val="en-GB"/>
        </w:rPr>
        <w:t>The MPU file contains an undated Case Continuation Report for Mr Branislav Grujić, affixed with the MPU file no. 2002-000655. The Report contains one input, dated 9 October 2002 which states “Input DB according to the statement of [Mr Branislav Grujić’s] son.”</w:t>
      </w:r>
      <w:bookmarkEnd w:id="25"/>
      <w:r w:rsidRPr="00C04633">
        <w:rPr>
          <w:lang w:val="en-GB"/>
        </w:rPr>
        <w:t xml:space="preserve"> </w:t>
      </w:r>
    </w:p>
    <w:p w:rsidR="004322FF" w:rsidRPr="00C04633" w:rsidRDefault="004322FF" w:rsidP="004322FF">
      <w:pPr>
        <w:widowControl w:val="0"/>
        <w:tabs>
          <w:tab w:val="left" w:pos="360"/>
          <w:tab w:val="left" w:pos="1080"/>
        </w:tabs>
        <w:suppressAutoHyphens/>
        <w:jc w:val="both"/>
        <w:rPr>
          <w:lang w:val="en-GB"/>
        </w:rPr>
      </w:pPr>
      <w:bookmarkStart w:id="26" w:name="_Ref395005257"/>
      <w:bookmarkEnd w:id="15"/>
      <w:bookmarkEnd w:id="16"/>
      <w:bookmarkEnd w:id="17"/>
      <w:bookmarkEnd w:id="18"/>
      <w:bookmarkEnd w:id="19"/>
      <w:bookmarkEnd w:id="20"/>
      <w:bookmarkEnd w:id="21"/>
      <w:bookmarkEnd w:id="22"/>
      <w:bookmarkEnd w:id="23"/>
    </w:p>
    <w:p w:rsidR="004322FF" w:rsidRPr="00C04633" w:rsidRDefault="004322FF" w:rsidP="00A62C6D">
      <w:pPr>
        <w:widowControl w:val="0"/>
        <w:numPr>
          <w:ilvl w:val="0"/>
          <w:numId w:val="2"/>
        </w:numPr>
        <w:tabs>
          <w:tab w:val="left" w:pos="360"/>
          <w:tab w:val="num" w:pos="630"/>
          <w:tab w:val="left" w:pos="1080"/>
        </w:tabs>
        <w:suppressAutoHyphens/>
        <w:jc w:val="both"/>
        <w:rPr>
          <w:lang w:val="en-GB"/>
        </w:rPr>
      </w:pPr>
      <w:bookmarkStart w:id="27" w:name="_Ref405284197"/>
      <w:bookmarkStart w:id="28" w:name="_Ref398126195"/>
      <w:bookmarkStart w:id="29" w:name="_Ref404681169"/>
      <w:r w:rsidRPr="00C04633">
        <w:rPr>
          <w:lang w:val="en-GB"/>
        </w:rPr>
        <w:t>The MPU file contains a document labelled</w:t>
      </w:r>
      <w:r w:rsidR="002D29CD" w:rsidRPr="00C04633">
        <w:rPr>
          <w:lang w:val="en-GB"/>
        </w:rPr>
        <w:t xml:space="preserve"> </w:t>
      </w:r>
      <w:r w:rsidRPr="00C04633">
        <w:rPr>
          <w:lang w:val="en-GB"/>
        </w:rPr>
        <w:t xml:space="preserve">“MPU Ante Mortem Report”, </w:t>
      </w:r>
      <w:r w:rsidR="00C51406" w:rsidRPr="00C04633">
        <w:rPr>
          <w:lang w:val="en-GB"/>
        </w:rPr>
        <w:t xml:space="preserve">started on 26 May 2004 and completed on </w:t>
      </w:r>
      <w:r w:rsidRPr="00C04633">
        <w:rPr>
          <w:lang w:val="en-GB"/>
        </w:rPr>
        <w:t>28 October 2004, af</w:t>
      </w:r>
      <w:r w:rsidR="007D4C8F" w:rsidRPr="00C04633">
        <w:rPr>
          <w:lang w:val="en-GB"/>
        </w:rPr>
        <w:t xml:space="preserve">fixed with the MPU </w:t>
      </w:r>
      <w:proofErr w:type="gramStart"/>
      <w:r w:rsidR="007D4C8F" w:rsidRPr="00C04633">
        <w:rPr>
          <w:lang w:val="en-GB"/>
        </w:rPr>
        <w:t>file</w:t>
      </w:r>
      <w:proofErr w:type="gramEnd"/>
      <w:r w:rsidR="007D4C8F" w:rsidRPr="00C04633">
        <w:rPr>
          <w:lang w:val="en-GB"/>
        </w:rPr>
        <w:t xml:space="preserve"> no. 2002</w:t>
      </w:r>
      <w:r w:rsidRPr="00C04633">
        <w:rPr>
          <w:lang w:val="en-GB"/>
        </w:rPr>
        <w:t xml:space="preserve">-000655 and cross-referenced with the WCIU file no. 0420/INV/04. The Report lists both Mr Branislav Grujić and Mr Milorad Grujić as missing persons, and it lists the complainant and Mrs M.G., his mother, as witnesses. Under the heading labelled “Nature of Information”, the Report states, </w:t>
      </w:r>
    </w:p>
    <w:p w:rsidR="004322FF" w:rsidRPr="00C04633" w:rsidRDefault="004322FF" w:rsidP="004322FF">
      <w:pPr>
        <w:widowControl w:val="0"/>
        <w:tabs>
          <w:tab w:val="left" w:pos="1080"/>
        </w:tabs>
        <w:suppressAutoHyphens/>
        <w:ind w:left="360"/>
        <w:jc w:val="both"/>
        <w:rPr>
          <w:lang w:val="en-GB"/>
        </w:rPr>
      </w:pPr>
    </w:p>
    <w:p w:rsidR="00995A28" w:rsidRPr="00C04633" w:rsidRDefault="004322FF" w:rsidP="009F7C60">
      <w:pPr>
        <w:ind w:left="862" w:right="567"/>
        <w:jc w:val="both"/>
        <w:rPr>
          <w:lang w:val="en-GB"/>
        </w:rPr>
      </w:pPr>
      <w:r w:rsidRPr="00C04633">
        <w:rPr>
          <w:lang w:val="en-GB"/>
        </w:rPr>
        <w:tab/>
        <w:t xml:space="preserve">“GRUJIC Branislav and his wife, </w:t>
      </w:r>
      <w:r w:rsidR="00C35978" w:rsidRPr="00C04633">
        <w:rPr>
          <w:lang w:val="en-GB"/>
        </w:rPr>
        <w:t>[Mrs M.G.]</w:t>
      </w:r>
      <w:r w:rsidRPr="00C04633">
        <w:rPr>
          <w:lang w:val="en-GB"/>
        </w:rPr>
        <w:t xml:space="preserve">, went out to the city to look for GRUJIC Milorad. UCK soldiers </w:t>
      </w:r>
      <w:r w:rsidRPr="00C04633">
        <w:rPr>
          <w:lang w:val="en-GB" w:eastAsia="nl-NL"/>
        </w:rPr>
        <w:t>stopped</w:t>
      </w:r>
      <w:r w:rsidRPr="00C04633">
        <w:rPr>
          <w:lang w:val="en-GB"/>
        </w:rPr>
        <w:t xml:space="preserve"> them and only GRUJIC </w:t>
      </w:r>
      <w:r w:rsidR="00995A28" w:rsidRPr="00C04633">
        <w:rPr>
          <w:lang w:val="en-GB"/>
        </w:rPr>
        <w:t>Branislav</w:t>
      </w:r>
      <w:r w:rsidRPr="00C04633">
        <w:rPr>
          <w:lang w:val="en-GB"/>
        </w:rPr>
        <w:t xml:space="preserve"> was forced inside his car and to go to GRUJIC Milorad’s house. He was never seen again. </w:t>
      </w:r>
    </w:p>
    <w:p w:rsidR="00995A28" w:rsidRPr="00C04633" w:rsidRDefault="00995A28" w:rsidP="004322FF">
      <w:pPr>
        <w:widowControl w:val="0"/>
        <w:tabs>
          <w:tab w:val="left" w:pos="1080"/>
        </w:tabs>
        <w:suppressAutoHyphens/>
        <w:ind w:left="720"/>
        <w:jc w:val="both"/>
        <w:rPr>
          <w:lang w:val="en-GB"/>
        </w:rPr>
      </w:pPr>
    </w:p>
    <w:p w:rsidR="004322FF" w:rsidRPr="00C04633" w:rsidRDefault="004322FF" w:rsidP="009F7C60">
      <w:pPr>
        <w:ind w:left="862" w:right="567"/>
        <w:jc w:val="both"/>
        <w:rPr>
          <w:lang w:val="en-GB"/>
        </w:rPr>
      </w:pPr>
      <w:proofErr w:type="gramStart"/>
      <w:r w:rsidRPr="00C04633">
        <w:rPr>
          <w:lang w:val="en-GB"/>
        </w:rPr>
        <w:t>Peje, on 24</w:t>
      </w:r>
      <w:r w:rsidRPr="00C04633">
        <w:rPr>
          <w:vertAlign w:val="superscript"/>
          <w:lang w:val="en-GB"/>
        </w:rPr>
        <w:t>th</w:t>
      </w:r>
      <w:r w:rsidRPr="00C04633">
        <w:rPr>
          <w:lang w:val="en-GB"/>
        </w:rPr>
        <w:t xml:space="preserve"> June 1999, GRUJIC Nebojsa saw GRUJIC Branislav’s vehicle, but with insignia on the trunk ‘UCK-NATO’.</w:t>
      </w:r>
      <w:proofErr w:type="gramEnd"/>
      <w:r w:rsidRPr="00C04633">
        <w:rPr>
          <w:lang w:val="en-GB"/>
        </w:rPr>
        <w:t xml:space="preserve"> </w:t>
      </w:r>
      <w:r w:rsidRPr="00C04633">
        <w:rPr>
          <w:lang w:val="en-GB" w:eastAsia="nl-NL"/>
        </w:rPr>
        <w:t>He</w:t>
      </w:r>
      <w:r w:rsidRPr="00C04633">
        <w:rPr>
          <w:lang w:val="en-GB"/>
        </w:rPr>
        <w:t xml:space="preserve"> informed Italian KFOR, but they didn’t react. </w:t>
      </w:r>
      <w:proofErr w:type="gramStart"/>
      <w:r w:rsidRPr="00C04633">
        <w:rPr>
          <w:lang w:val="en-GB"/>
        </w:rPr>
        <w:t>Statement given by GRUJIC Nebojsa on 27</w:t>
      </w:r>
      <w:r w:rsidRPr="00C04633">
        <w:rPr>
          <w:vertAlign w:val="superscript"/>
          <w:lang w:val="en-GB"/>
        </w:rPr>
        <w:t>th</w:t>
      </w:r>
      <w:r w:rsidRPr="00C04633">
        <w:rPr>
          <w:lang w:val="en-GB"/>
        </w:rPr>
        <w:t xml:space="preserve"> October 2002 and </w:t>
      </w:r>
      <w:r w:rsidRPr="00C04633">
        <w:rPr>
          <w:lang w:val="en-GB"/>
        </w:rPr>
        <w:lastRenderedPageBreak/>
        <w:t>attached.</w:t>
      </w:r>
      <w:proofErr w:type="gramEnd"/>
      <w:r w:rsidRPr="00C04633">
        <w:rPr>
          <w:lang w:val="en-GB"/>
        </w:rPr>
        <w:t xml:space="preserve"> From the eyewitnesses of the kidnappings… no statements were taken until now. AM-Data of both MP’s and Blood Samples are not taken.”</w:t>
      </w:r>
    </w:p>
    <w:p w:rsidR="004322FF" w:rsidRPr="00C04633" w:rsidRDefault="004322FF" w:rsidP="004322FF">
      <w:pPr>
        <w:widowControl w:val="0"/>
        <w:tabs>
          <w:tab w:val="left" w:pos="1080"/>
        </w:tabs>
        <w:suppressAutoHyphens/>
        <w:jc w:val="both"/>
        <w:rPr>
          <w:lang w:val="en-GB"/>
        </w:rPr>
      </w:pPr>
    </w:p>
    <w:p w:rsidR="00D64ACA" w:rsidRPr="00C04633" w:rsidRDefault="004322FF" w:rsidP="004322FF">
      <w:pPr>
        <w:pStyle w:val="ListParagraph"/>
        <w:widowControl w:val="0"/>
        <w:numPr>
          <w:ilvl w:val="0"/>
          <w:numId w:val="2"/>
        </w:numPr>
        <w:tabs>
          <w:tab w:val="left" w:pos="1080"/>
        </w:tabs>
        <w:jc w:val="both"/>
        <w:rPr>
          <w:lang w:val="en-GB"/>
        </w:rPr>
      </w:pPr>
      <w:r w:rsidRPr="00C04633">
        <w:rPr>
          <w:lang w:val="en-GB"/>
        </w:rPr>
        <w:t>Under the heading labelled “Further Investigation”, the Report informs that on 4 October 2004, the relatives of Mr Branislav Grujić, including the complainant, gave blood samples and other ante-mortem data. The Report also informs that on 25 October 2004, an eyewitness to the abduction of Mr Milorad Grujić, Ms N.D.</w:t>
      </w:r>
      <w:r w:rsidR="00C35978" w:rsidRPr="00C04633">
        <w:rPr>
          <w:lang w:val="en-GB"/>
        </w:rPr>
        <w:t>,</w:t>
      </w:r>
      <w:r w:rsidRPr="00C04633">
        <w:rPr>
          <w:lang w:val="en-GB"/>
        </w:rPr>
        <w:t xml:space="preserve"> gave a statement to </w:t>
      </w:r>
      <w:r w:rsidR="00C51406" w:rsidRPr="00C04633">
        <w:rPr>
          <w:lang w:val="en-GB"/>
        </w:rPr>
        <w:t>“</w:t>
      </w:r>
      <w:r w:rsidRPr="00C04633">
        <w:rPr>
          <w:lang w:val="en-GB"/>
        </w:rPr>
        <w:t>Interpol Belgrade</w:t>
      </w:r>
      <w:r w:rsidR="00C51406" w:rsidRPr="00C04633">
        <w:rPr>
          <w:lang w:val="en-GB"/>
        </w:rPr>
        <w:t>”</w:t>
      </w:r>
      <w:r w:rsidRPr="00C04633">
        <w:rPr>
          <w:lang w:val="en-GB"/>
        </w:rPr>
        <w:t xml:space="preserve"> and named one of his alleged KLA abductors. </w:t>
      </w:r>
      <w:bookmarkEnd w:id="26"/>
      <w:bookmarkEnd w:id="27"/>
      <w:bookmarkEnd w:id="28"/>
      <w:bookmarkEnd w:id="29"/>
    </w:p>
    <w:p w:rsidR="004322FF" w:rsidRPr="00C04633" w:rsidRDefault="004322FF" w:rsidP="004322FF">
      <w:pPr>
        <w:pStyle w:val="ListParagraph"/>
        <w:widowControl w:val="0"/>
        <w:tabs>
          <w:tab w:val="left" w:pos="1080"/>
        </w:tabs>
        <w:ind w:left="360"/>
        <w:jc w:val="both"/>
        <w:rPr>
          <w:lang w:val="en-GB"/>
        </w:rPr>
      </w:pPr>
    </w:p>
    <w:p w:rsidR="004322FF" w:rsidRPr="00C04633" w:rsidRDefault="004322FF" w:rsidP="004322FF">
      <w:pPr>
        <w:widowControl w:val="0"/>
        <w:numPr>
          <w:ilvl w:val="0"/>
          <w:numId w:val="2"/>
        </w:numPr>
        <w:suppressAutoHyphens/>
        <w:jc w:val="both"/>
        <w:rPr>
          <w:lang w:val="en-GB"/>
        </w:rPr>
      </w:pPr>
      <w:r w:rsidRPr="00C04633">
        <w:rPr>
          <w:lang w:val="en-GB"/>
        </w:rPr>
        <w:t>The file also contains an OMPF document entitled “DNA Report”, dated 2 February 2005, which states that the ICMP had provided results of</w:t>
      </w:r>
      <w:r w:rsidR="00763515" w:rsidRPr="00C04633">
        <w:rPr>
          <w:lang w:val="en-GB"/>
        </w:rPr>
        <w:t xml:space="preserve"> Mr Branislav Grujić’s identification through DNA matching. </w:t>
      </w:r>
      <w:r w:rsidRPr="00C04633">
        <w:rPr>
          <w:lang w:val="en-GB"/>
        </w:rPr>
        <w:t>The file also contains an OMPF document entitled “Identification Certificate”, dated 3 March 2005, affixed with the MPU file no. 2002-000655 and cross-referenced with the ICTY case number KX01/001B, which informs that the mortal remains of Mr Branislav Grujić were located on 29 June 2000 in Gjakovë</w:t>
      </w:r>
      <w:r w:rsidR="00C51406" w:rsidRPr="00C04633">
        <w:rPr>
          <w:lang w:val="en-GB"/>
        </w:rPr>
        <w:t>/</w:t>
      </w:r>
      <w:proofErr w:type="spellStart"/>
      <w:r w:rsidR="00C51406" w:rsidRPr="00C04633">
        <w:rPr>
          <w:lang w:val="en-GB"/>
        </w:rPr>
        <w:t>Ð</w:t>
      </w:r>
      <w:r w:rsidRPr="00C04633">
        <w:rPr>
          <w:lang w:val="en-GB"/>
        </w:rPr>
        <w:t>jakovica</w:t>
      </w:r>
      <w:proofErr w:type="spellEnd"/>
      <w:r w:rsidRPr="00C04633">
        <w:rPr>
          <w:lang w:val="en-GB"/>
        </w:rPr>
        <w:t xml:space="preserve"> and states that his estimated date of death was “prior to 29 June 2000”. The file also contains another OMPF document entitled “Confirmation of Identity”, dated 3 March 2005, affixed with MPU file no. 2002-000655 and cross-referenced with the ICTY case number KX01/001B, which states that an OMPF pathologist compared the ante-mortem and post-mortem information and that the results confirmed Mr Branislav Grujić’s identity. The file also contains a Death Certificate that was issued by OMPF on 3 March 2005 and it lists Mr Branislav Grujić’s cause of death as “gunshot to the left side of the head”. </w:t>
      </w:r>
    </w:p>
    <w:p w:rsidR="004322FF" w:rsidRPr="00C04633" w:rsidRDefault="004322FF" w:rsidP="004322FF">
      <w:pPr>
        <w:pStyle w:val="ListParagraph"/>
        <w:widowControl w:val="0"/>
        <w:tabs>
          <w:tab w:val="left" w:pos="1080"/>
        </w:tabs>
        <w:ind w:left="360"/>
        <w:jc w:val="both"/>
        <w:rPr>
          <w:lang w:val="en-GB"/>
        </w:rPr>
      </w:pPr>
    </w:p>
    <w:p w:rsidR="004322FF" w:rsidRPr="00C04633" w:rsidRDefault="004322FF" w:rsidP="004322FF">
      <w:pPr>
        <w:pStyle w:val="ListParagraph"/>
        <w:widowControl w:val="0"/>
        <w:numPr>
          <w:ilvl w:val="0"/>
          <w:numId w:val="2"/>
        </w:numPr>
        <w:tabs>
          <w:tab w:val="left" w:pos="1080"/>
        </w:tabs>
        <w:jc w:val="both"/>
        <w:rPr>
          <w:lang w:val="en-GB"/>
        </w:rPr>
      </w:pPr>
      <w:r w:rsidRPr="00C04633">
        <w:rPr>
          <w:lang w:val="en-GB"/>
        </w:rPr>
        <w:t>The MPU file contains an unnamed document, dated 1 April 2005, affixed with the MPU file no. 2202-000655 and cross-referenced with the case no. KX01-001B, which is signed by the complainant and confirms that he received the mortal remains of Mr Branislav Grujić.</w:t>
      </w:r>
    </w:p>
    <w:p w:rsidR="004322FF" w:rsidRPr="00C04633" w:rsidRDefault="004322FF" w:rsidP="004322FF">
      <w:pPr>
        <w:pStyle w:val="ListParagraph"/>
        <w:widowControl w:val="0"/>
        <w:tabs>
          <w:tab w:val="left" w:pos="1080"/>
        </w:tabs>
        <w:ind w:left="360"/>
        <w:jc w:val="both"/>
        <w:rPr>
          <w:lang w:val="en-GB"/>
        </w:rPr>
      </w:pPr>
    </w:p>
    <w:p w:rsidR="00A67319" w:rsidRPr="00C04633" w:rsidRDefault="00A67319" w:rsidP="000072A4">
      <w:pPr>
        <w:pStyle w:val="ListParagraph"/>
        <w:ind w:left="0"/>
        <w:jc w:val="both"/>
        <w:rPr>
          <w:i/>
          <w:lang w:val="en-GB"/>
        </w:rPr>
      </w:pPr>
      <w:r w:rsidRPr="00C04633">
        <w:rPr>
          <w:i/>
          <w:lang w:val="en-GB"/>
        </w:rPr>
        <w:t>Investigation with regard to perpetrator(s)</w:t>
      </w:r>
    </w:p>
    <w:p w:rsidR="00787BE3" w:rsidRPr="00C04633" w:rsidRDefault="00787BE3" w:rsidP="005547B8">
      <w:pPr>
        <w:rPr>
          <w:lang w:val="en-GB"/>
        </w:rPr>
      </w:pPr>
    </w:p>
    <w:p w:rsidR="004322FF" w:rsidRPr="00C04633" w:rsidRDefault="00C51406" w:rsidP="004322FF">
      <w:pPr>
        <w:widowControl w:val="0"/>
        <w:numPr>
          <w:ilvl w:val="0"/>
          <w:numId w:val="2"/>
        </w:numPr>
        <w:tabs>
          <w:tab w:val="left" w:pos="360"/>
          <w:tab w:val="num" w:pos="630"/>
          <w:tab w:val="left" w:pos="1080"/>
        </w:tabs>
        <w:suppressAutoHyphens/>
        <w:jc w:val="both"/>
        <w:rPr>
          <w:bCs/>
          <w:lang w:val="en-GB"/>
        </w:rPr>
      </w:pPr>
      <w:bookmarkStart w:id="30" w:name="_Ref413834709"/>
      <w:bookmarkStart w:id="31" w:name="_Ref393961966"/>
      <w:r w:rsidRPr="00C04633">
        <w:t>This part of the</w:t>
      </w:r>
      <w:r w:rsidR="004322FF" w:rsidRPr="00C04633">
        <w:t xml:space="preserve"> investigative file contains </w:t>
      </w:r>
      <w:r w:rsidR="004322FF" w:rsidRPr="00C04633">
        <w:rPr>
          <w:bCs/>
          <w:lang w:val="en-GB"/>
        </w:rPr>
        <w:t>an internal memorandum dated 7 October 2002, affixed with the file no. 299-02-PLO-BEL, from the UNMIK Police Belgrade Liaison Office to MPU</w:t>
      </w:r>
      <w:r w:rsidRPr="00C04633">
        <w:rPr>
          <w:bCs/>
          <w:lang w:val="en-GB"/>
        </w:rPr>
        <w:t xml:space="preserve"> in</w:t>
      </w:r>
      <w:r w:rsidR="004322FF" w:rsidRPr="00C04633">
        <w:rPr>
          <w:bCs/>
          <w:lang w:val="en-GB"/>
        </w:rPr>
        <w:t xml:space="preserve"> </w:t>
      </w:r>
      <w:r w:rsidRPr="00C04633">
        <w:rPr>
          <w:bCs/>
          <w:lang w:val="en-GB"/>
        </w:rPr>
        <w:t>Prishtinë/</w:t>
      </w:r>
      <w:r w:rsidR="004322FF" w:rsidRPr="00C04633">
        <w:rPr>
          <w:bCs/>
          <w:lang w:val="en-GB"/>
        </w:rPr>
        <w:t>P</w:t>
      </w:r>
      <w:r w:rsidRPr="00C04633">
        <w:rPr>
          <w:bCs/>
          <w:lang w:val="en-GB"/>
        </w:rPr>
        <w:t>riš</w:t>
      </w:r>
      <w:r w:rsidR="004322FF" w:rsidRPr="00C04633">
        <w:rPr>
          <w:bCs/>
          <w:lang w:val="en-GB"/>
        </w:rPr>
        <w:t>tina, which transcribes the statement that the complainant gave to the UNMIK Police Belgrade Liaison Office. The complainant</w:t>
      </w:r>
      <w:r w:rsidRPr="00C04633">
        <w:rPr>
          <w:bCs/>
          <w:lang w:val="en-GB"/>
        </w:rPr>
        <w:t xml:space="preserve"> reportedly states</w:t>
      </w:r>
      <w:r w:rsidR="004322FF" w:rsidRPr="00C04633">
        <w:rPr>
          <w:bCs/>
          <w:lang w:val="en-GB"/>
        </w:rPr>
        <w:t xml:space="preserve"> that although he was not present at the disappearance of his father</w:t>
      </w:r>
      <w:r w:rsidR="004322FF" w:rsidRPr="00C04633">
        <w:rPr>
          <w:lang w:val="en-GB"/>
        </w:rPr>
        <w:t xml:space="preserve">, his mother </w:t>
      </w:r>
      <w:r w:rsidR="00C35978" w:rsidRPr="00C04633">
        <w:rPr>
          <w:lang w:val="en-GB"/>
        </w:rPr>
        <w:t>Mrs M.G.</w:t>
      </w:r>
      <w:r w:rsidR="004322FF" w:rsidRPr="00C04633">
        <w:rPr>
          <w:lang w:val="en-GB"/>
        </w:rPr>
        <w:t xml:space="preserve"> </w:t>
      </w:r>
      <w:r w:rsidRPr="00C04633">
        <w:rPr>
          <w:lang w:val="en-GB"/>
        </w:rPr>
        <w:t xml:space="preserve">had seen </w:t>
      </w:r>
      <w:proofErr w:type="gramStart"/>
      <w:r w:rsidRPr="00C04633">
        <w:rPr>
          <w:lang w:val="en-GB"/>
        </w:rPr>
        <w:t>everything</w:t>
      </w:r>
      <w:r w:rsidR="004322FF" w:rsidRPr="00C04633">
        <w:rPr>
          <w:lang w:val="en-GB"/>
        </w:rPr>
        <w:t xml:space="preserve"> </w:t>
      </w:r>
      <w:r w:rsidR="00763515" w:rsidRPr="00C04633">
        <w:rPr>
          <w:lang w:val="en-GB"/>
        </w:rPr>
        <w:t xml:space="preserve"> and</w:t>
      </w:r>
      <w:proofErr w:type="gramEnd"/>
      <w:r w:rsidR="00763515" w:rsidRPr="00C04633">
        <w:rPr>
          <w:lang w:val="en-GB"/>
        </w:rPr>
        <w:t xml:space="preserve"> </w:t>
      </w:r>
      <w:r w:rsidR="004322FF" w:rsidRPr="00C04633">
        <w:rPr>
          <w:lang w:val="en-GB"/>
        </w:rPr>
        <w:t>she had told him what had occurred. The complainant</w:t>
      </w:r>
      <w:r w:rsidRPr="00C04633">
        <w:rPr>
          <w:lang w:val="en-GB"/>
        </w:rPr>
        <w:t xml:space="preserve"> further provided</w:t>
      </w:r>
      <w:r w:rsidR="004322FF" w:rsidRPr="00C04633">
        <w:rPr>
          <w:lang w:val="en-GB"/>
        </w:rPr>
        <w:t xml:space="preserve"> the name of a witness</w:t>
      </w:r>
      <w:r w:rsidRPr="00C04633">
        <w:rPr>
          <w:lang w:val="en-GB"/>
        </w:rPr>
        <w:t>,</w:t>
      </w:r>
      <w:r w:rsidR="004322FF" w:rsidRPr="00C04633">
        <w:rPr>
          <w:lang w:val="en-GB"/>
        </w:rPr>
        <w:t xml:space="preserve"> Ms N.D</w:t>
      </w:r>
      <w:proofErr w:type="gramStart"/>
      <w:r w:rsidR="004322FF" w:rsidRPr="00C04633">
        <w:rPr>
          <w:lang w:val="en-GB"/>
        </w:rPr>
        <w:t>.</w:t>
      </w:r>
      <w:r w:rsidRPr="00C04633">
        <w:rPr>
          <w:lang w:val="en-GB"/>
        </w:rPr>
        <w:t>,</w:t>
      </w:r>
      <w:r w:rsidR="00763515" w:rsidRPr="00C04633">
        <w:rPr>
          <w:lang w:val="en-GB"/>
        </w:rPr>
        <w:t xml:space="preserve"> </w:t>
      </w:r>
      <w:r w:rsidR="004322FF" w:rsidRPr="00C04633">
        <w:rPr>
          <w:lang w:val="en-GB"/>
        </w:rPr>
        <w:t>that</w:t>
      </w:r>
      <w:proofErr w:type="gramEnd"/>
      <w:r w:rsidR="004322FF" w:rsidRPr="00C04633">
        <w:rPr>
          <w:lang w:val="en-GB"/>
        </w:rPr>
        <w:t xml:space="preserve"> was present at the kidnapping of his cousin Mr Milorad Grujić, and </w:t>
      </w:r>
      <w:r w:rsidR="001F3E72" w:rsidRPr="00C04633">
        <w:rPr>
          <w:lang w:val="en-GB"/>
        </w:rPr>
        <w:t>informed</w:t>
      </w:r>
      <w:r w:rsidR="004322FF" w:rsidRPr="00C04633">
        <w:rPr>
          <w:lang w:val="en-GB"/>
        </w:rPr>
        <w:t xml:space="preserve"> that the same KLA soldiers that had abducted his cousin also later abducted his father</w:t>
      </w:r>
      <w:bookmarkEnd w:id="30"/>
      <w:r w:rsidRPr="00C04633">
        <w:rPr>
          <w:lang w:val="en-GB"/>
        </w:rPr>
        <w:t>.</w:t>
      </w:r>
    </w:p>
    <w:p w:rsidR="004322FF" w:rsidRPr="00C04633" w:rsidRDefault="004322FF" w:rsidP="004322FF">
      <w:pPr>
        <w:widowControl w:val="0"/>
        <w:tabs>
          <w:tab w:val="left" w:pos="1080"/>
        </w:tabs>
        <w:suppressAutoHyphens/>
        <w:ind w:left="360"/>
        <w:jc w:val="both"/>
        <w:rPr>
          <w:bCs/>
          <w:lang w:val="en-GB"/>
        </w:rPr>
      </w:pPr>
    </w:p>
    <w:p w:rsidR="004322FF" w:rsidRPr="00C04633" w:rsidRDefault="004322FF" w:rsidP="004322FF">
      <w:pPr>
        <w:widowControl w:val="0"/>
        <w:numPr>
          <w:ilvl w:val="0"/>
          <w:numId w:val="2"/>
        </w:numPr>
        <w:tabs>
          <w:tab w:val="left" w:pos="360"/>
          <w:tab w:val="num" w:pos="630"/>
          <w:tab w:val="left" w:pos="1080"/>
        </w:tabs>
        <w:suppressAutoHyphens/>
        <w:jc w:val="both"/>
        <w:rPr>
          <w:bCs/>
          <w:lang w:val="en-GB"/>
        </w:rPr>
      </w:pPr>
      <w:r w:rsidRPr="00C04633">
        <w:rPr>
          <w:lang w:val="en-GB"/>
        </w:rPr>
        <w:t xml:space="preserve">The investigative also contains a </w:t>
      </w:r>
      <w:r w:rsidR="00C51406" w:rsidRPr="00C04633">
        <w:rPr>
          <w:lang w:val="en-GB"/>
        </w:rPr>
        <w:t>copy of a fax</w:t>
      </w:r>
      <w:r w:rsidRPr="00C04633">
        <w:rPr>
          <w:lang w:val="en-GB"/>
        </w:rPr>
        <w:t>, dated 27 September 2004, affixed with the file no.</w:t>
      </w:r>
      <w:r w:rsidR="00763515" w:rsidRPr="00C04633">
        <w:rPr>
          <w:lang w:val="en-GB"/>
        </w:rPr>
        <w:t xml:space="preserve"> </w:t>
      </w:r>
      <w:r w:rsidR="00C51406" w:rsidRPr="00C04633">
        <w:rPr>
          <w:lang w:val="en-GB"/>
        </w:rPr>
        <w:t>ICT-INT-2052-09-04/VN</w:t>
      </w:r>
      <w:r w:rsidRPr="00C04633">
        <w:rPr>
          <w:lang w:val="en-GB"/>
        </w:rPr>
        <w:t>, from</w:t>
      </w:r>
      <w:r w:rsidR="00C51406" w:rsidRPr="00C04633">
        <w:rPr>
          <w:lang w:val="en-GB"/>
        </w:rPr>
        <w:t xml:space="preserve"> an MPU investigator</w:t>
      </w:r>
      <w:r w:rsidRPr="00C04633">
        <w:rPr>
          <w:lang w:val="en-GB"/>
        </w:rPr>
        <w:t xml:space="preserve"> </w:t>
      </w:r>
      <w:r w:rsidR="00C51406" w:rsidRPr="00C04633">
        <w:rPr>
          <w:lang w:val="en-GB"/>
        </w:rPr>
        <w:t>through</w:t>
      </w:r>
      <w:r w:rsidRPr="00C04633">
        <w:rPr>
          <w:lang w:val="en-GB"/>
        </w:rPr>
        <w:t xml:space="preserve"> the </w:t>
      </w:r>
      <w:r w:rsidR="007D4C8F" w:rsidRPr="00C04633">
        <w:rPr>
          <w:lang w:val="en-GB"/>
        </w:rPr>
        <w:t>CCIU Interpol Liaison Office</w:t>
      </w:r>
      <w:r w:rsidR="00C51406" w:rsidRPr="00C04633">
        <w:rPr>
          <w:lang w:val="en-GB"/>
        </w:rPr>
        <w:t xml:space="preserve"> to Interpol Belgrade</w:t>
      </w:r>
      <w:r w:rsidRPr="00C04633">
        <w:rPr>
          <w:lang w:val="en-GB"/>
        </w:rPr>
        <w:t xml:space="preserve">. In addition to providing the basic facts concerning the abductions of Mr Branislav Grujić and Mr Milorad Grujić, the memorandum attaches a list of questions for the witness Ms N.D. to answer. The memorandum also </w:t>
      </w:r>
      <w:r w:rsidR="00C51406" w:rsidRPr="00C04633">
        <w:rPr>
          <w:lang w:val="en-GB"/>
        </w:rPr>
        <w:t xml:space="preserve">requests a police investigator in Montenegro to arrange an </w:t>
      </w:r>
      <w:r w:rsidRPr="00C04633">
        <w:rPr>
          <w:lang w:val="en-GB"/>
        </w:rPr>
        <w:t xml:space="preserve">appointment with Ms N.D. </w:t>
      </w:r>
      <w:r w:rsidR="00C51406" w:rsidRPr="00C04633">
        <w:rPr>
          <w:lang w:val="en-GB"/>
        </w:rPr>
        <w:t>in order to obtain her written statement.</w:t>
      </w:r>
      <w:r w:rsidRPr="00C04633">
        <w:rPr>
          <w:lang w:val="en-GB"/>
        </w:rPr>
        <w:t xml:space="preserve">  </w:t>
      </w:r>
    </w:p>
    <w:p w:rsidR="004322FF" w:rsidRPr="00C04633" w:rsidRDefault="004322FF" w:rsidP="004322FF">
      <w:pPr>
        <w:pStyle w:val="ListParagraph"/>
        <w:rPr>
          <w:lang w:val="en-GB"/>
        </w:rPr>
      </w:pPr>
    </w:p>
    <w:p w:rsidR="004322FF" w:rsidRPr="00C04633" w:rsidRDefault="004322FF" w:rsidP="004322FF">
      <w:pPr>
        <w:widowControl w:val="0"/>
        <w:numPr>
          <w:ilvl w:val="0"/>
          <w:numId w:val="2"/>
        </w:numPr>
        <w:tabs>
          <w:tab w:val="left" w:pos="360"/>
          <w:tab w:val="num" w:pos="630"/>
          <w:tab w:val="left" w:pos="1080"/>
        </w:tabs>
        <w:suppressAutoHyphens/>
        <w:jc w:val="both"/>
        <w:rPr>
          <w:bCs/>
          <w:lang w:val="en-GB"/>
        </w:rPr>
      </w:pPr>
      <w:bookmarkStart w:id="32" w:name="_Ref413836730"/>
      <w:r w:rsidRPr="00C04633">
        <w:rPr>
          <w:lang w:val="en-GB"/>
        </w:rPr>
        <w:t>The investigative file contains a printout of a fax from Interpol Belgrade to the CCIU, dated 25 October 2004,</w:t>
      </w:r>
      <w:r w:rsidR="00C51406" w:rsidRPr="00C04633">
        <w:rPr>
          <w:lang w:val="en-GB"/>
        </w:rPr>
        <w:t xml:space="preserve"> affixed with the file no.</w:t>
      </w:r>
      <w:r w:rsidR="00763515" w:rsidRPr="00C04633">
        <w:rPr>
          <w:lang w:val="en-GB"/>
        </w:rPr>
        <w:t xml:space="preserve"> </w:t>
      </w:r>
      <w:r w:rsidR="00C51406" w:rsidRPr="00C04633">
        <w:rPr>
          <w:lang w:val="en-GB"/>
        </w:rPr>
        <w:t>ICT-INT-2052-09-04/VN,</w:t>
      </w:r>
      <w:r w:rsidRPr="00C04633">
        <w:rPr>
          <w:lang w:val="en-GB"/>
        </w:rPr>
        <w:t xml:space="preserve"> informing that an investigator from the Montenegrin Interior Ministry had questioned Ms N.D. The printout provides the answers of Ms N.D., which include her naming of one of the kidnappers, Mr A.G. </w:t>
      </w:r>
      <w:r w:rsidR="00C51406" w:rsidRPr="00C04633">
        <w:rPr>
          <w:lang w:val="en-GB"/>
        </w:rPr>
        <w:t>She also informs</w:t>
      </w:r>
      <w:r w:rsidRPr="00C04633">
        <w:rPr>
          <w:lang w:val="en-GB"/>
        </w:rPr>
        <w:t xml:space="preserve"> that </w:t>
      </w:r>
      <w:r w:rsidR="00C51406" w:rsidRPr="00C04633">
        <w:rPr>
          <w:lang w:val="en-GB"/>
        </w:rPr>
        <w:t xml:space="preserve">some of those </w:t>
      </w:r>
      <w:r w:rsidRPr="00C04633">
        <w:rPr>
          <w:lang w:val="en-GB"/>
        </w:rPr>
        <w:t>KLA soldiers that had kidnapped Mr Branislav Grujić and Mr Milorad Grujić, including Mr A.G., had kidnapped and tortured her husband Mr I.D., although one of the UCK soldiers later allowed him to escape.</w:t>
      </w:r>
      <w:bookmarkEnd w:id="32"/>
      <w:r w:rsidR="00C51406" w:rsidRPr="00C04633">
        <w:rPr>
          <w:lang w:val="en-GB"/>
        </w:rPr>
        <w:t xml:space="preserve"> Concerning the other abductors, she states “I could recognise them if I saw them since I have known them for years as residents of Pec.” </w:t>
      </w:r>
    </w:p>
    <w:p w:rsidR="004322FF" w:rsidRPr="00C04633" w:rsidRDefault="004322FF" w:rsidP="004322FF">
      <w:pPr>
        <w:pStyle w:val="ListParagraph"/>
        <w:rPr>
          <w:lang w:val="en-GB"/>
        </w:rPr>
      </w:pPr>
    </w:p>
    <w:p w:rsidR="004322FF" w:rsidRPr="00C04633" w:rsidRDefault="004322FF" w:rsidP="004322FF">
      <w:pPr>
        <w:widowControl w:val="0"/>
        <w:numPr>
          <w:ilvl w:val="0"/>
          <w:numId w:val="2"/>
        </w:numPr>
        <w:tabs>
          <w:tab w:val="left" w:pos="360"/>
          <w:tab w:val="num" w:pos="630"/>
          <w:tab w:val="left" w:pos="1080"/>
        </w:tabs>
        <w:suppressAutoHyphens/>
        <w:jc w:val="both"/>
        <w:rPr>
          <w:lang w:val="en-GB"/>
        </w:rPr>
      </w:pPr>
      <w:bookmarkStart w:id="33" w:name="_Ref413844633"/>
      <w:r w:rsidRPr="00C04633">
        <w:rPr>
          <w:lang w:val="en-GB"/>
        </w:rPr>
        <w:t xml:space="preserve">The investigative file contains a document labelled “Investigator’s Diary” which </w:t>
      </w:r>
      <w:r w:rsidRPr="00C04633">
        <w:t>contains</w:t>
      </w:r>
      <w:r w:rsidR="00C51406" w:rsidRPr="00C04633">
        <w:t xml:space="preserve"> more than 90</w:t>
      </w:r>
      <w:r w:rsidRPr="00C04633">
        <w:t xml:space="preserve"> inputs with dates ranging from 25 February 2007 until 26 August 2007 that describe investigative activities undertaken by the WCIU investigator in the case 2005-00025.</w:t>
      </w:r>
      <w:r w:rsidRPr="00C04633">
        <w:rPr>
          <w:lang w:val="en-GB"/>
        </w:rPr>
        <w:t xml:space="preserve">  For example, the input for 11 April 2007 states that </w:t>
      </w:r>
      <w:r w:rsidR="00C51406" w:rsidRPr="00C04633">
        <w:rPr>
          <w:lang w:val="en-GB"/>
        </w:rPr>
        <w:t>“</w:t>
      </w:r>
      <w:r w:rsidRPr="00C04633">
        <w:rPr>
          <w:lang w:val="en-GB"/>
        </w:rPr>
        <w:t>the investigator will to try to take the statements of Mr I.D.</w:t>
      </w:r>
      <w:r w:rsidR="00995A28" w:rsidRPr="00C04633">
        <w:rPr>
          <w:lang w:val="en-GB"/>
        </w:rPr>
        <w:t>, M</w:t>
      </w:r>
      <w:r w:rsidRPr="00C04633">
        <w:rPr>
          <w:lang w:val="en-GB"/>
        </w:rPr>
        <w:t xml:space="preserve">s N.D. and Mrs </w:t>
      </w:r>
      <w:r w:rsidR="00C35978" w:rsidRPr="00C04633">
        <w:rPr>
          <w:lang w:val="en-GB"/>
        </w:rPr>
        <w:t xml:space="preserve">M.G. </w:t>
      </w:r>
      <w:r w:rsidRPr="00C04633">
        <w:rPr>
          <w:lang w:val="en-GB"/>
        </w:rPr>
        <w:t>and to show them a photo line-up with the photos of Mr A.G.</w:t>
      </w:r>
      <w:r w:rsidR="00C51406" w:rsidRPr="00C04633">
        <w:rPr>
          <w:lang w:val="en-GB"/>
        </w:rPr>
        <w:t>”</w:t>
      </w:r>
      <w:r w:rsidRPr="00C04633">
        <w:rPr>
          <w:lang w:val="en-GB"/>
        </w:rPr>
        <w:t xml:space="preserve"> The input also states that the investigator will try to get further information from a couple others relevant persons. </w:t>
      </w:r>
      <w:r w:rsidR="00C51406" w:rsidRPr="00C04633">
        <w:rPr>
          <w:lang w:val="en-GB"/>
        </w:rPr>
        <w:t>The input for 17 May 2007 states that “an [international prosecutor] will now be appointed to this case.” The input for 22 June 2007 states that UNMIK</w:t>
      </w:r>
      <w:r w:rsidR="00FF12BD" w:rsidRPr="00C04633">
        <w:rPr>
          <w:lang w:val="en-GB"/>
        </w:rPr>
        <w:t xml:space="preserve"> DoJ </w:t>
      </w:r>
      <w:r w:rsidR="00C51406" w:rsidRPr="00C04633">
        <w:rPr>
          <w:lang w:val="en-GB"/>
        </w:rPr>
        <w:t xml:space="preserve">had forgot to appoint an international prosecutor, but that it would be done after a legal officer reviewed the file to ensure that there was a reasonable chance for prosecution. The input for 23 July 2007 states that “regarding the appointment of [an international prosecutor], [the legal officer]…requested that I continue to research the possible related cases to establish whether they can be incorporated with this case, then a prosecutor will be appointed.” </w:t>
      </w:r>
      <w:r w:rsidRPr="00C04633">
        <w:rPr>
          <w:lang w:val="en-GB"/>
        </w:rPr>
        <w:t>The input for 25 August 2007 states that the</w:t>
      </w:r>
      <w:r w:rsidR="00C35978" w:rsidRPr="00C04633">
        <w:rPr>
          <w:lang w:val="en-GB"/>
        </w:rPr>
        <w:t xml:space="preserve"> UNMIK WCIU</w:t>
      </w:r>
      <w:r w:rsidRPr="00C04633">
        <w:rPr>
          <w:lang w:val="en-GB"/>
        </w:rPr>
        <w:t xml:space="preserve"> investigator went to Pejë/Peć and took photographs of the area near where Mr Branislav Grujić had last been seen and where Mr I.D. had allegedly been tortured. The photographs are included in the file.</w:t>
      </w:r>
      <w:bookmarkEnd w:id="33"/>
      <w:r w:rsidRPr="00C04633">
        <w:rPr>
          <w:lang w:val="en-GB"/>
        </w:rPr>
        <w:t xml:space="preserve">  </w:t>
      </w:r>
    </w:p>
    <w:p w:rsidR="004322FF" w:rsidRPr="00C04633" w:rsidRDefault="004322FF" w:rsidP="004322FF">
      <w:pPr>
        <w:widowControl w:val="0"/>
        <w:tabs>
          <w:tab w:val="left" w:pos="360"/>
          <w:tab w:val="left" w:pos="1080"/>
        </w:tabs>
        <w:suppressAutoHyphens/>
        <w:jc w:val="both"/>
        <w:rPr>
          <w:lang w:val="en-GB"/>
        </w:rPr>
      </w:pPr>
    </w:p>
    <w:p w:rsidR="00A62C6D" w:rsidRPr="00C04633" w:rsidRDefault="004322FF" w:rsidP="00C756F2">
      <w:pPr>
        <w:widowControl w:val="0"/>
        <w:numPr>
          <w:ilvl w:val="0"/>
          <w:numId w:val="2"/>
        </w:numPr>
        <w:tabs>
          <w:tab w:val="left" w:pos="360"/>
          <w:tab w:val="num" w:pos="630"/>
          <w:tab w:val="left" w:pos="1080"/>
        </w:tabs>
        <w:suppressAutoHyphens/>
        <w:contextualSpacing/>
        <w:jc w:val="both"/>
        <w:rPr>
          <w:lang w:val="en-GB" w:eastAsia="en-GB"/>
        </w:rPr>
      </w:pPr>
      <w:bookmarkStart w:id="34" w:name="_Ref413845258"/>
      <w:r w:rsidRPr="00C04633">
        <w:rPr>
          <w:lang w:val="en-GB"/>
        </w:rPr>
        <w:t xml:space="preserve">The last document in the investigative file is labelled “Review of UNMIK WCIU Case Files”, dated 20 November 2008 and affixed with the WCIU file no. 2005-00025. </w:t>
      </w:r>
      <w:r w:rsidR="00C51406" w:rsidRPr="00C04633">
        <w:rPr>
          <w:lang w:val="en-GB"/>
        </w:rPr>
        <w:t xml:space="preserve">Under the heading labelled “Estimated number of pages”, the document states “500”. </w:t>
      </w:r>
      <w:r w:rsidRPr="00C04633">
        <w:rPr>
          <w:lang w:val="en-GB"/>
        </w:rPr>
        <w:t xml:space="preserve">Under the heading labelled “Number of Statements”, the document states “four”. Under the heading labelled “Names of All the Interviewees Who Has Given a Statement”, the document lists four names, including the complainant and Ms N.D. The document informs that the case was reported to the prosecutor on 26 October 2006. The document also lists two suspects, </w:t>
      </w:r>
      <w:r w:rsidR="00995A28" w:rsidRPr="00C04633">
        <w:rPr>
          <w:lang w:val="en-GB"/>
        </w:rPr>
        <w:t xml:space="preserve">Mr </w:t>
      </w:r>
      <w:r w:rsidRPr="00C04633">
        <w:rPr>
          <w:lang w:val="en-GB"/>
        </w:rPr>
        <w:t xml:space="preserve">A.G. and </w:t>
      </w:r>
      <w:r w:rsidR="00995A28" w:rsidRPr="00C04633">
        <w:rPr>
          <w:lang w:val="en-GB"/>
        </w:rPr>
        <w:t xml:space="preserve">Mr E.Ç. </w:t>
      </w:r>
      <w:r w:rsidRPr="00C04633">
        <w:rPr>
          <w:lang w:val="en-GB"/>
        </w:rPr>
        <w:t>Concerning the reliability of the witnesses, the document states</w:t>
      </w:r>
      <w:r w:rsidR="00995A28" w:rsidRPr="00C04633">
        <w:rPr>
          <w:lang w:val="en-GB"/>
        </w:rPr>
        <w:t>,</w:t>
      </w:r>
      <w:r w:rsidRPr="00C04633">
        <w:rPr>
          <w:lang w:val="en-GB"/>
        </w:rPr>
        <w:t xml:space="preserve"> “[w]itnesses are cooperative but are all located in Serbia and Montenegro.” Under the heading labelled “UNMIK’s View on Next Actions to be </w:t>
      </w:r>
      <w:proofErr w:type="gramStart"/>
      <w:r w:rsidRPr="00C04633">
        <w:rPr>
          <w:lang w:val="en-GB"/>
        </w:rPr>
        <w:t>Taken</w:t>
      </w:r>
      <w:proofErr w:type="gramEnd"/>
      <w:r w:rsidRPr="00C04633">
        <w:rPr>
          <w:lang w:val="en-GB"/>
        </w:rPr>
        <w:t>”, the document states</w:t>
      </w:r>
      <w:r w:rsidR="00995A28" w:rsidRPr="00C04633">
        <w:rPr>
          <w:lang w:val="en-GB"/>
        </w:rPr>
        <w:t>,</w:t>
      </w:r>
      <w:r w:rsidRPr="00C04633">
        <w:rPr>
          <w:lang w:val="en-GB"/>
        </w:rPr>
        <w:t xml:space="preserve"> “interview the two witnesses in Montenegro and arrange a photo </w:t>
      </w:r>
      <w:proofErr w:type="spellStart"/>
      <w:r w:rsidRPr="00C04633">
        <w:rPr>
          <w:lang w:val="en-GB"/>
        </w:rPr>
        <w:t>line up</w:t>
      </w:r>
      <w:proofErr w:type="spellEnd"/>
      <w:r w:rsidRPr="00C04633">
        <w:rPr>
          <w:lang w:val="en-GB"/>
        </w:rPr>
        <w:t>.” Under the heading labelled “Specific Problems of the Case”, the document states</w:t>
      </w:r>
      <w:r w:rsidR="00995A28" w:rsidRPr="00C04633">
        <w:rPr>
          <w:lang w:val="en-GB"/>
        </w:rPr>
        <w:t>,</w:t>
      </w:r>
      <w:r w:rsidRPr="00C04633">
        <w:rPr>
          <w:lang w:val="en-GB"/>
        </w:rPr>
        <w:t xml:space="preserve"> “The location of the witnesses. Difficulties to get all approval for travelling to Montenegro.”</w:t>
      </w:r>
      <w:bookmarkEnd w:id="34"/>
      <w:r w:rsidRPr="00C04633">
        <w:rPr>
          <w:lang w:val="en-GB"/>
        </w:rPr>
        <w:t xml:space="preserve"> </w:t>
      </w:r>
      <w:bookmarkEnd w:id="31"/>
    </w:p>
    <w:p w:rsidR="00242881" w:rsidRDefault="00242881" w:rsidP="00F27A88">
      <w:pPr>
        <w:rPr>
          <w:lang w:val="en-GB" w:eastAsia="en-GB"/>
        </w:rPr>
      </w:pPr>
    </w:p>
    <w:p w:rsidR="00CB6CD7" w:rsidRDefault="00CB6CD7" w:rsidP="00F27A88">
      <w:pPr>
        <w:rPr>
          <w:lang w:val="en-GB" w:eastAsia="en-GB"/>
        </w:rPr>
      </w:pPr>
    </w:p>
    <w:p w:rsidR="00CB6CD7" w:rsidRDefault="00CB6CD7" w:rsidP="00F27A88">
      <w:pPr>
        <w:rPr>
          <w:lang w:val="en-GB" w:eastAsia="en-GB"/>
        </w:rPr>
      </w:pPr>
    </w:p>
    <w:p w:rsidR="00CB6CD7" w:rsidRPr="00C04633" w:rsidRDefault="00CB6CD7" w:rsidP="00F27A88">
      <w:pPr>
        <w:rPr>
          <w:lang w:val="en-GB" w:eastAsia="en-GB"/>
        </w:rPr>
      </w:pPr>
    </w:p>
    <w:p w:rsidR="003E3F85" w:rsidRPr="00C04633" w:rsidRDefault="003E3F85" w:rsidP="003E3F85">
      <w:pPr>
        <w:numPr>
          <w:ilvl w:val="0"/>
          <w:numId w:val="1"/>
        </w:numPr>
        <w:suppressAutoHyphens/>
        <w:autoSpaceDE w:val="0"/>
        <w:ind w:left="360" w:hanging="360"/>
        <w:jc w:val="both"/>
        <w:rPr>
          <w:b/>
          <w:bCs/>
        </w:rPr>
      </w:pPr>
      <w:r w:rsidRPr="00C04633">
        <w:rPr>
          <w:b/>
          <w:bCs/>
          <w:lang w:val="en-GB"/>
        </w:rPr>
        <w:lastRenderedPageBreak/>
        <w:t>THE</w:t>
      </w:r>
      <w:r w:rsidRPr="00C04633">
        <w:rPr>
          <w:b/>
          <w:bCs/>
        </w:rPr>
        <w:t xml:space="preserve"> COMPLAINT</w:t>
      </w:r>
    </w:p>
    <w:p w:rsidR="003E3F85" w:rsidRPr="00C04633" w:rsidRDefault="003E3F85" w:rsidP="003E3F85">
      <w:pPr>
        <w:pStyle w:val="ListParagraph"/>
        <w:tabs>
          <w:tab w:val="left" w:pos="357"/>
        </w:tabs>
        <w:autoSpaceDE w:val="0"/>
        <w:ind w:left="1080"/>
        <w:jc w:val="both"/>
        <w:rPr>
          <w:b/>
          <w:bCs/>
          <w:lang w:val="en-GB"/>
        </w:rPr>
      </w:pPr>
    </w:p>
    <w:p w:rsidR="00C756F2" w:rsidRPr="00C04633" w:rsidRDefault="003E3F85" w:rsidP="004322FF">
      <w:pPr>
        <w:pStyle w:val="ListParagraph"/>
        <w:numPr>
          <w:ilvl w:val="0"/>
          <w:numId w:val="2"/>
        </w:numPr>
        <w:autoSpaceDE w:val="0"/>
        <w:jc w:val="both"/>
        <w:rPr>
          <w:b/>
          <w:bCs/>
          <w:lang w:val="en-GB"/>
        </w:rPr>
      </w:pPr>
      <w:r w:rsidRPr="00C04633">
        <w:rPr>
          <w:lang w:val="en-GB"/>
        </w:rPr>
        <w:t>The complainant complains about UNMIK’s alleged failure to properly investigate the</w:t>
      </w:r>
      <w:r w:rsidR="00622236" w:rsidRPr="00C04633">
        <w:rPr>
          <w:lang w:val="en-GB"/>
        </w:rPr>
        <w:t xml:space="preserve"> </w:t>
      </w:r>
      <w:r w:rsidR="00954A3E" w:rsidRPr="00C04633">
        <w:rPr>
          <w:lang w:val="en-GB"/>
        </w:rPr>
        <w:t>abduction</w:t>
      </w:r>
      <w:r w:rsidR="00423598" w:rsidRPr="00C04633">
        <w:rPr>
          <w:lang w:val="en-GB"/>
        </w:rPr>
        <w:t xml:space="preserve"> and</w:t>
      </w:r>
      <w:r w:rsidR="00C756F2" w:rsidRPr="00C04633">
        <w:rPr>
          <w:lang w:val="en-GB"/>
        </w:rPr>
        <w:t xml:space="preserve"> </w:t>
      </w:r>
      <w:r w:rsidR="005C7EC0" w:rsidRPr="00C04633">
        <w:rPr>
          <w:lang w:val="en-GB"/>
        </w:rPr>
        <w:t>killing</w:t>
      </w:r>
      <w:r w:rsidRPr="00C04633">
        <w:rPr>
          <w:lang w:val="en-GB"/>
        </w:rPr>
        <w:t xml:space="preserve"> of </w:t>
      </w:r>
      <w:r w:rsidR="004322FF" w:rsidRPr="00C04633">
        <w:rPr>
          <w:lang w:val="en-GB"/>
        </w:rPr>
        <w:t>Mr Branislav Grujić</w:t>
      </w:r>
      <w:r w:rsidRPr="00C04633">
        <w:rPr>
          <w:lang w:val="en-GB"/>
        </w:rPr>
        <w:t>. In this regard, the Panel deems that the complainant invokes a violation of the procedural limb of Article 2 of the European Convention on Human Rights (ECHR).</w:t>
      </w:r>
    </w:p>
    <w:p w:rsidR="003E3F85" w:rsidRPr="00C04633" w:rsidRDefault="003E3F85" w:rsidP="003E3F85">
      <w:pPr>
        <w:autoSpaceDE w:val="0"/>
        <w:jc w:val="both"/>
        <w:rPr>
          <w:b/>
          <w:bCs/>
          <w:lang w:val="en-GB"/>
        </w:rPr>
      </w:pPr>
    </w:p>
    <w:p w:rsidR="003E3F85" w:rsidRPr="00C04633" w:rsidRDefault="003E3F85" w:rsidP="003E3F85">
      <w:pPr>
        <w:autoSpaceDE w:val="0"/>
        <w:jc w:val="both"/>
        <w:rPr>
          <w:b/>
          <w:bCs/>
          <w:lang w:val="en-GB"/>
        </w:rPr>
      </w:pPr>
    </w:p>
    <w:p w:rsidR="003E3F85" w:rsidRPr="00C04633" w:rsidRDefault="003E3F85" w:rsidP="003E3F85">
      <w:pPr>
        <w:numPr>
          <w:ilvl w:val="0"/>
          <w:numId w:val="1"/>
        </w:numPr>
        <w:suppressAutoHyphens/>
        <w:autoSpaceDE w:val="0"/>
        <w:ind w:left="360" w:hanging="360"/>
        <w:jc w:val="both"/>
        <w:rPr>
          <w:b/>
          <w:bCs/>
          <w:lang w:val="en-GB"/>
        </w:rPr>
      </w:pPr>
      <w:r w:rsidRPr="00C04633">
        <w:rPr>
          <w:b/>
          <w:bCs/>
          <w:lang w:val="en-GB"/>
        </w:rPr>
        <w:t>THE LAW</w:t>
      </w:r>
    </w:p>
    <w:p w:rsidR="003E3F85" w:rsidRPr="00C04633" w:rsidRDefault="003E3F85" w:rsidP="003E3F85">
      <w:pPr>
        <w:suppressAutoHyphens/>
        <w:autoSpaceDE w:val="0"/>
        <w:jc w:val="both"/>
        <w:rPr>
          <w:bCs/>
          <w:lang w:val="en-GB"/>
        </w:rPr>
      </w:pPr>
    </w:p>
    <w:p w:rsidR="003E3F85" w:rsidRPr="00C04633" w:rsidRDefault="003E3F85" w:rsidP="003E3F85">
      <w:pPr>
        <w:pStyle w:val="Default"/>
        <w:numPr>
          <w:ilvl w:val="0"/>
          <w:numId w:val="4"/>
        </w:numPr>
        <w:jc w:val="both"/>
        <w:rPr>
          <w:b/>
          <w:color w:val="auto"/>
          <w:lang w:val="en-GB"/>
        </w:rPr>
      </w:pPr>
      <w:r w:rsidRPr="00C04633">
        <w:rPr>
          <w:b/>
          <w:color w:val="auto"/>
          <w:lang w:val="en-GB"/>
        </w:rPr>
        <w:t>Alleged violation of the procedural obligation under</w:t>
      </w:r>
      <w:r w:rsidRPr="00C04633">
        <w:rPr>
          <w:b/>
          <w:i/>
          <w:color w:val="auto"/>
          <w:lang w:val="en-GB"/>
        </w:rPr>
        <w:t xml:space="preserve"> </w:t>
      </w:r>
      <w:r w:rsidRPr="00C04633">
        <w:rPr>
          <w:b/>
          <w:color w:val="auto"/>
          <w:lang w:val="en-GB"/>
        </w:rPr>
        <w:t xml:space="preserve">Article 2 of the ECHR </w:t>
      </w:r>
    </w:p>
    <w:p w:rsidR="003E3F85" w:rsidRPr="00C04633" w:rsidRDefault="003E3F85" w:rsidP="003E3F85">
      <w:pPr>
        <w:tabs>
          <w:tab w:val="left" w:pos="630"/>
          <w:tab w:val="left" w:pos="2790"/>
        </w:tabs>
        <w:suppressAutoHyphens/>
        <w:autoSpaceDE w:val="0"/>
        <w:jc w:val="both"/>
        <w:rPr>
          <w:bCs/>
          <w:lang w:val="en-GB"/>
        </w:rPr>
      </w:pPr>
    </w:p>
    <w:p w:rsidR="003E3F85" w:rsidRPr="00C04633" w:rsidRDefault="003E3F85" w:rsidP="003E3F85">
      <w:pPr>
        <w:pStyle w:val="ListParagraph"/>
        <w:numPr>
          <w:ilvl w:val="1"/>
          <w:numId w:val="1"/>
        </w:numPr>
        <w:tabs>
          <w:tab w:val="clear" w:pos="360"/>
          <w:tab w:val="left" w:pos="357"/>
        </w:tabs>
        <w:autoSpaceDE w:val="0"/>
        <w:contextualSpacing/>
        <w:jc w:val="both"/>
        <w:rPr>
          <w:b/>
          <w:bCs/>
          <w:lang w:val="en-GB"/>
        </w:rPr>
      </w:pPr>
      <w:r w:rsidRPr="00C04633">
        <w:rPr>
          <w:b/>
          <w:bCs/>
          <w:lang w:val="en-GB"/>
        </w:rPr>
        <w:t>The scope of the Panel’s review</w:t>
      </w:r>
    </w:p>
    <w:p w:rsidR="003E3F85" w:rsidRPr="00C04633" w:rsidRDefault="003E3F85" w:rsidP="003E3F85">
      <w:pPr>
        <w:suppressAutoHyphens/>
        <w:autoSpaceDE w:val="0"/>
        <w:jc w:val="both"/>
        <w:rPr>
          <w:bCs/>
          <w:lang w:val="en-GB"/>
        </w:rPr>
      </w:pPr>
    </w:p>
    <w:p w:rsidR="003E3F85" w:rsidRPr="00C04633" w:rsidRDefault="003E3F85" w:rsidP="003E3F85">
      <w:pPr>
        <w:pStyle w:val="ListParagraph"/>
        <w:numPr>
          <w:ilvl w:val="0"/>
          <w:numId w:val="2"/>
        </w:numPr>
        <w:autoSpaceDE w:val="0"/>
        <w:jc w:val="both"/>
        <w:rPr>
          <w:bCs/>
          <w:lang w:val="en-GB"/>
        </w:rPr>
      </w:pPr>
      <w:bookmarkStart w:id="35" w:name="_Ref405286013"/>
      <w:r w:rsidRPr="00C04633">
        <w:rPr>
          <w:bCs/>
          <w:lang w:val="en-GB"/>
        </w:rPr>
        <w:t>Before turning to the examination of the merits of the complaint, the Panel needs to clarify the scope of its review.</w:t>
      </w:r>
      <w:bookmarkEnd w:id="35"/>
    </w:p>
    <w:p w:rsidR="003E3F85" w:rsidRPr="00C04633" w:rsidRDefault="003E3F85" w:rsidP="003E3F85">
      <w:pPr>
        <w:autoSpaceDE w:val="0"/>
        <w:jc w:val="both"/>
        <w:rPr>
          <w:bCs/>
          <w:lang w:val="en-GB"/>
        </w:rPr>
      </w:pPr>
    </w:p>
    <w:p w:rsidR="003E3F85" w:rsidRPr="00C04633" w:rsidRDefault="003E3F85" w:rsidP="003E3F85">
      <w:pPr>
        <w:pStyle w:val="ListParagraph"/>
        <w:numPr>
          <w:ilvl w:val="0"/>
          <w:numId w:val="2"/>
        </w:numPr>
        <w:autoSpaceDE w:val="0"/>
        <w:jc w:val="both"/>
        <w:rPr>
          <w:lang w:val="en-GB"/>
        </w:rPr>
      </w:pPr>
      <w:bookmarkStart w:id="36" w:name="_Ref366160496"/>
      <w:r w:rsidRPr="00C04633">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6"/>
      <w:r w:rsidRPr="00C04633">
        <w:rPr>
          <w:lang w:val="en-GB"/>
        </w:rPr>
        <w:t xml:space="preserve"> </w:t>
      </w:r>
    </w:p>
    <w:p w:rsidR="003E3F85" w:rsidRPr="00C04633" w:rsidRDefault="003E3F85" w:rsidP="003E3F85">
      <w:pPr>
        <w:tabs>
          <w:tab w:val="left" w:pos="360"/>
        </w:tabs>
        <w:autoSpaceDE w:val="0"/>
        <w:ind w:left="360" w:hanging="360"/>
        <w:jc w:val="both"/>
        <w:rPr>
          <w:bCs/>
          <w:lang w:val="en-GB"/>
        </w:rPr>
      </w:pPr>
    </w:p>
    <w:p w:rsidR="003E3F85" w:rsidRPr="00C04633" w:rsidRDefault="003E3F85" w:rsidP="003E3F85">
      <w:pPr>
        <w:numPr>
          <w:ilvl w:val="0"/>
          <w:numId w:val="2"/>
        </w:numPr>
        <w:suppressAutoHyphens/>
        <w:autoSpaceDE w:val="0"/>
        <w:jc w:val="both"/>
        <w:rPr>
          <w:lang w:val="en-GB"/>
        </w:rPr>
      </w:pPr>
      <w:bookmarkStart w:id="37" w:name="_Ref347321462"/>
      <w:bookmarkStart w:id="38" w:name="_Ref317418022"/>
      <w:r w:rsidRPr="00C04633">
        <w:rPr>
          <w:lang w:val="en-GB" w:eastAsia="nl-BE"/>
        </w:rPr>
        <w:t xml:space="preserve">The </w:t>
      </w:r>
      <w:r w:rsidRPr="00C04633">
        <w:rPr>
          <w:bCs/>
          <w:lang w:val="en-GB"/>
        </w:rPr>
        <w:t>Panel</w:t>
      </w:r>
      <w:r w:rsidRPr="00C04633">
        <w:rPr>
          <w:lang w:val="en-GB" w:eastAsia="nl-BE"/>
        </w:rPr>
        <w:t xml:space="preserve"> notes that with the adoption of the UNMIK Regulation No. 1999/1 on 25 July 1999 UNMIK undertook an obligation to observe internationally recognised human </w:t>
      </w:r>
      <w:r w:rsidRPr="00C04633">
        <w:rPr>
          <w:bCs/>
          <w:lang w:val="en-GB"/>
        </w:rPr>
        <w:t>rights</w:t>
      </w:r>
      <w:r w:rsidRPr="00C04633">
        <w:rPr>
          <w:lang w:val="en-GB" w:eastAsia="nl-BE"/>
        </w:rPr>
        <w:t xml:space="preserve"> standards in exercising its functions. This undertaking was detailed  in UNMIK Regulation No. 1999/24 of 12 December 1999, by which UNMIK assumed obligations under the following human rights instruments</w:t>
      </w:r>
      <w:r w:rsidRPr="00C04633">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C04633">
          <w:rPr>
            <w:rStyle w:val="Hyperlink"/>
            <w:color w:val="auto"/>
            <w:u w:val="none"/>
            <w:lang w:val="en-GB"/>
          </w:rPr>
          <w:t>the Convention Against Torture and Other Cruel, Inhuman or Degrading Treatment or Punishment</w:t>
        </w:r>
      </w:hyperlink>
      <w:r w:rsidRPr="00C04633">
        <w:rPr>
          <w:lang w:val="en-GB"/>
        </w:rPr>
        <w:t>, the Convention on the Rights of the Child.</w:t>
      </w:r>
      <w:bookmarkEnd w:id="37"/>
    </w:p>
    <w:p w:rsidR="003E3F85" w:rsidRPr="00C04633" w:rsidRDefault="003E3F85" w:rsidP="003E3F85">
      <w:pPr>
        <w:tabs>
          <w:tab w:val="left" w:pos="360"/>
        </w:tabs>
        <w:suppressAutoHyphens/>
        <w:autoSpaceDE w:val="0"/>
        <w:ind w:left="360" w:hanging="360"/>
        <w:jc w:val="both"/>
        <w:rPr>
          <w:lang w:val="en-GB"/>
        </w:rPr>
      </w:pPr>
      <w:bookmarkStart w:id="39" w:name="_Ref317493050"/>
    </w:p>
    <w:p w:rsidR="003E3F85" w:rsidRPr="00C04633" w:rsidRDefault="003E3F85" w:rsidP="003E3F85">
      <w:pPr>
        <w:numPr>
          <w:ilvl w:val="0"/>
          <w:numId w:val="2"/>
        </w:numPr>
        <w:suppressAutoHyphens/>
        <w:autoSpaceDE w:val="0"/>
        <w:jc w:val="both"/>
        <w:rPr>
          <w:lang w:val="en-GB"/>
        </w:rPr>
      </w:pPr>
      <w:bookmarkStart w:id="40" w:name="_Ref347495661"/>
      <w:r w:rsidRPr="00C04633">
        <w:rPr>
          <w:rFonts w:cs="CAGLHH+TimesNewRoman"/>
          <w:lang w:val="en-GB"/>
        </w:rPr>
        <w:t xml:space="preserve">The Panel also notes that Section 1.2 of </w:t>
      </w:r>
      <w:r w:rsidRPr="00C04633">
        <w:rPr>
          <w:bCs/>
          <w:lang w:val="en-GB"/>
        </w:rPr>
        <w:t xml:space="preserve">UNMIK Regulation No. 2006/12 of 23 March 2006 on the Establishment of the Human Rights Advisory Panel </w:t>
      </w:r>
      <w:r w:rsidRPr="00C04633">
        <w:rPr>
          <w:rFonts w:cs="CAGLHH+TimesNewRoman"/>
          <w:lang w:val="en-GB"/>
        </w:rPr>
        <w:t xml:space="preserve">provides that the Panel “shall examine complaints from any person or group of individuals claiming to be the victim of a </w:t>
      </w:r>
      <w:r w:rsidRPr="00C04633">
        <w:rPr>
          <w:rFonts w:cs="CAGLHH+TimesNewRoman"/>
          <w:lang w:val="en-GB"/>
        </w:rPr>
        <w:lastRenderedPageBreak/>
        <w:t xml:space="preserve">violation by UNMIK of (their) human rights”. It </w:t>
      </w:r>
      <w:r w:rsidRPr="00C04633">
        <w:rPr>
          <w:bCs/>
          <w:lang w:val="en-GB"/>
        </w:rPr>
        <w:t>follows</w:t>
      </w:r>
      <w:r w:rsidRPr="00C04633">
        <w:rPr>
          <w:rFonts w:cs="CAGLHH+TimesNewRoman"/>
          <w:lang w:val="en-GB"/>
        </w:rPr>
        <w:t xml:space="preserve"> that only acts or omissions attributable to UNMIK fall within the jurisdiction </w:t>
      </w:r>
      <w:r w:rsidRPr="00C04633">
        <w:rPr>
          <w:rFonts w:cs="CAGLHH+TimesNewRoman"/>
          <w:i/>
          <w:lang w:val="en-GB"/>
        </w:rPr>
        <w:t>ratione personae</w:t>
      </w:r>
      <w:r w:rsidRPr="00C04633">
        <w:rPr>
          <w:rFonts w:cs="CAGLHH+TimesNewRoman"/>
          <w:lang w:val="en-GB"/>
        </w:rPr>
        <w:t xml:space="preserve"> of the Panel. In this respect, it should be noted, as stated above, that as of </w:t>
      </w:r>
      <w:r w:rsidRPr="00C04633">
        <w:rPr>
          <w:lang w:val="en-GB"/>
        </w:rPr>
        <w:t xml:space="preserve">9 December 2008, UNMIK </w:t>
      </w:r>
      <w:r w:rsidRPr="00C04633">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C04633">
        <w:rPr>
          <w:bCs/>
          <w:i/>
          <w:lang w:val="en-GB"/>
        </w:rPr>
        <w:t>ratione personae</w:t>
      </w:r>
      <w:r w:rsidRPr="00C04633">
        <w:rPr>
          <w:bCs/>
          <w:lang w:val="en-GB"/>
        </w:rPr>
        <w:t xml:space="preserve"> of the Panel.</w:t>
      </w:r>
      <w:bookmarkEnd w:id="39"/>
      <w:bookmarkEnd w:id="40"/>
    </w:p>
    <w:p w:rsidR="003E3F85" w:rsidRPr="00C04633" w:rsidRDefault="003E3F85" w:rsidP="003E3F85">
      <w:pPr>
        <w:pStyle w:val="ListParagraph"/>
        <w:tabs>
          <w:tab w:val="left" w:pos="360"/>
        </w:tabs>
        <w:ind w:left="360" w:hanging="360"/>
        <w:rPr>
          <w:lang w:val="en-GB"/>
        </w:rPr>
      </w:pPr>
    </w:p>
    <w:p w:rsidR="003E3F85" w:rsidRPr="00C04633" w:rsidRDefault="003E3F85" w:rsidP="003E3F85">
      <w:pPr>
        <w:numPr>
          <w:ilvl w:val="0"/>
          <w:numId w:val="2"/>
        </w:numPr>
        <w:suppressAutoHyphens/>
        <w:autoSpaceDE w:val="0"/>
        <w:jc w:val="both"/>
        <w:rPr>
          <w:bCs/>
          <w:lang w:val="en-GB"/>
        </w:rPr>
      </w:pPr>
      <w:r w:rsidRPr="00C04633">
        <w:rPr>
          <w:rFonts w:cs="CAGLHH+TimesNewRoman"/>
          <w:lang w:val="en-GB"/>
        </w:rPr>
        <w:t xml:space="preserve">Likewise, the Panel emphasises that, as far as its jurisdiction </w:t>
      </w:r>
      <w:r w:rsidRPr="00C04633">
        <w:rPr>
          <w:rFonts w:cs="CAGLHH+TimesNewRoman"/>
          <w:i/>
          <w:lang w:val="en-GB"/>
        </w:rPr>
        <w:t>ratione materiae</w:t>
      </w:r>
      <w:r w:rsidRPr="00C04633">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757455" w:rsidRPr="00C04633">
        <w:fldChar w:fldCharType="begin"/>
      </w:r>
      <w:r w:rsidR="00757455" w:rsidRPr="00C04633">
        <w:instrText xml:space="preserve"> REF _Ref347321462 \r \h  \* MERGEFORMAT </w:instrText>
      </w:r>
      <w:r w:rsidR="00757455" w:rsidRPr="00C04633">
        <w:fldChar w:fldCharType="separate"/>
      </w:r>
      <w:r w:rsidR="00C80237" w:rsidRPr="00C80237">
        <w:rPr>
          <w:rFonts w:cs="CAGLHH+TimesNewRoman"/>
          <w:lang w:val="en-GB"/>
        </w:rPr>
        <w:t>41</w:t>
      </w:r>
      <w:r w:rsidR="00757455" w:rsidRPr="00C04633">
        <w:fldChar w:fldCharType="end"/>
      </w:r>
      <w:r w:rsidRPr="00C04633">
        <w:rPr>
          <w:rFonts w:cs="CAGLHH+TimesNewRoman"/>
          <w:lang w:val="en-GB"/>
        </w:rPr>
        <w:t>).</w:t>
      </w:r>
      <w:r w:rsidRPr="00C04633">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C04633" w:rsidRDefault="003E3F85" w:rsidP="003E3F85">
      <w:pPr>
        <w:pStyle w:val="ListParagraph"/>
        <w:tabs>
          <w:tab w:val="left" w:pos="360"/>
        </w:tabs>
        <w:ind w:left="360" w:hanging="360"/>
        <w:rPr>
          <w:bCs/>
          <w:lang w:val="en-GB"/>
        </w:rPr>
      </w:pPr>
    </w:p>
    <w:p w:rsidR="003E3F85" w:rsidRPr="00C04633" w:rsidRDefault="003E3F85" w:rsidP="003E3F85">
      <w:pPr>
        <w:numPr>
          <w:ilvl w:val="0"/>
          <w:numId w:val="2"/>
        </w:numPr>
        <w:tabs>
          <w:tab w:val="left" w:pos="630"/>
          <w:tab w:val="left" w:pos="2790"/>
        </w:tabs>
        <w:suppressAutoHyphens/>
        <w:autoSpaceDE w:val="0"/>
        <w:jc w:val="both"/>
        <w:rPr>
          <w:bCs/>
          <w:lang w:val="en-GB"/>
        </w:rPr>
      </w:pPr>
      <w:bookmarkStart w:id="41" w:name="_Ref346123885"/>
      <w:r w:rsidRPr="00C04633">
        <w:rPr>
          <w:bCs/>
          <w:lang w:val="en-GB"/>
        </w:rPr>
        <w:t>The Panel further notes that Section 2 of UNMIK Regulation No. 2006/12 provides that t</w:t>
      </w:r>
      <w:r w:rsidRPr="00C04633">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C04633">
        <w:rPr>
          <w:rFonts w:cs="CAGLHH+TimesNewRoman"/>
          <w:i/>
          <w:lang w:val="en-GB"/>
        </w:rPr>
        <w:t>ratione temporis</w:t>
      </w:r>
      <w:r w:rsidRPr="00C04633">
        <w:rPr>
          <w:rFonts w:cs="CAGLHH+TimesNewRoman"/>
          <w:lang w:val="en-GB"/>
        </w:rPr>
        <w:t xml:space="preserve"> of the Panel. However, to the extent that such events gave rise to a continuing situation, the Panel has jurisdiction to examine complaints relating to that situation</w:t>
      </w:r>
      <w:bookmarkEnd w:id="38"/>
      <w:r w:rsidRPr="00C04633">
        <w:rPr>
          <w:rFonts w:cs="CAGLHH+TimesNewRoman"/>
          <w:lang w:val="en-GB"/>
        </w:rPr>
        <w:t xml:space="preserve"> (see European Court of Human Rights (ECtHR), Grand Chamber [GC], </w:t>
      </w:r>
      <w:r w:rsidRPr="00C04633">
        <w:rPr>
          <w:rFonts w:cs="CAGLHH+TimesNewRoman"/>
          <w:i/>
          <w:lang w:val="en-GB"/>
        </w:rPr>
        <w:t>Varnava and Others v. Turkey</w:t>
      </w:r>
      <w:r w:rsidRPr="00C04633">
        <w:rPr>
          <w:rFonts w:cs="CAGLHH+TimesNewRoman"/>
          <w:lang w:val="en-GB"/>
        </w:rPr>
        <w:t xml:space="preserve">, nos. 16064/90 and others, judgment of 18 September 2009, §§ 147-149; ECtHR, </w:t>
      </w:r>
      <w:r w:rsidRPr="00C04633">
        <w:rPr>
          <w:rFonts w:cs="CAGLHH+TimesNewRoman"/>
          <w:i/>
          <w:lang w:val="en-GB"/>
        </w:rPr>
        <w:t xml:space="preserve">Cyprus v. Turkey </w:t>
      </w:r>
      <w:r w:rsidRPr="00C04633">
        <w:rPr>
          <w:rFonts w:cs="CAGLHH+TimesNewRoman"/>
          <w:lang w:val="en-GB"/>
        </w:rPr>
        <w:t xml:space="preserve">[GC] no. </w:t>
      </w:r>
      <w:r w:rsidRPr="00C04633">
        <w:rPr>
          <w:rStyle w:val="s85f22697"/>
          <w:lang w:val="en-GB"/>
        </w:rPr>
        <w:t>25781/94, judgment of 10 May 2001,</w:t>
      </w:r>
      <w:r w:rsidRPr="00C04633">
        <w:rPr>
          <w:rFonts w:cs="CAGLHH+TimesNewRoman"/>
          <w:lang w:val="en-GB"/>
        </w:rPr>
        <w:t xml:space="preserve"> § 136, ECHR 2001-IV).</w:t>
      </w:r>
      <w:bookmarkEnd w:id="41"/>
      <w:r w:rsidRPr="00C04633">
        <w:rPr>
          <w:rFonts w:cs="CAGLHH+TimesNewRoman"/>
          <w:lang w:val="en-GB"/>
        </w:rPr>
        <w:t xml:space="preserve"> </w:t>
      </w:r>
    </w:p>
    <w:p w:rsidR="003E3F85" w:rsidRPr="00C04633" w:rsidRDefault="003E3F85" w:rsidP="003E3F85">
      <w:pPr>
        <w:jc w:val="both"/>
        <w:rPr>
          <w:lang w:val="en-GB"/>
        </w:rPr>
      </w:pPr>
    </w:p>
    <w:p w:rsidR="003E3F85" w:rsidRPr="00C04633" w:rsidRDefault="003E3F85" w:rsidP="003E3F85">
      <w:pPr>
        <w:pStyle w:val="ListParagraph"/>
        <w:numPr>
          <w:ilvl w:val="1"/>
          <w:numId w:val="1"/>
        </w:numPr>
        <w:tabs>
          <w:tab w:val="clear" w:pos="360"/>
          <w:tab w:val="left" w:pos="357"/>
        </w:tabs>
        <w:autoSpaceDE w:val="0"/>
        <w:contextualSpacing/>
        <w:jc w:val="both"/>
        <w:rPr>
          <w:b/>
          <w:bCs/>
          <w:lang w:val="en-GB"/>
        </w:rPr>
      </w:pPr>
      <w:r w:rsidRPr="00C04633">
        <w:rPr>
          <w:b/>
          <w:bCs/>
          <w:lang w:val="en-GB"/>
        </w:rPr>
        <w:t xml:space="preserve">The Parties’ submissions </w:t>
      </w:r>
    </w:p>
    <w:p w:rsidR="003E3F85" w:rsidRPr="00C04633" w:rsidRDefault="003E3F85" w:rsidP="003E3F85">
      <w:pPr>
        <w:rPr>
          <w:b/>
          <w:lang w:val="en-GB"/>
        </w:rPr>
      </w:pPr>
    </w:p>
    <w:p w:rsidR="003E3F85" w:rsidRPr="00C04633" w:rsidRDefault="003E3F85" w:rsidP="003E3F85">
      <w:pPr>
        <w:numPr>
          <w:ilvl w:val="0"/>
          <w:numId w:val="2"/>
        </w:numPr>
        <w:suppressAutoHyphens/>
        <w:autoSpaceDE w:val="0"/>
        <w:jc w:val="both"/>
        <w:rPr>
          <w:lang w:val="en-GB"/>
        </w:rPr>
      </w:pPr>
      <w:r w:rsidRPr="00C04633">
        <w:rPr>
          <w:lang w:val="en-GB"/>
        </w:rPr>
        <w:t>The complainant in substance alleges a violation concerning the lack of an adequate criminal investigation into</w:t>
      </w:r>
      <w:r w:rsidR="002948A6" w:rsidRPr="00C04633">
        <w:rPr>
          <w:lang w:val="en-GB"/>
        </w:rPr>
        <w:t xml:space="preserve"> the</w:t>
      </w:r>
      <w:r w:rsidR="00622236" w:rsidRPr="00C04633">
        <w:rPr>
          <w:lang w:val="en-GB"/>
        </w:rPr>
        <w:t xml:space="preserve"> </w:t>
      </w:r>
      <w:r w:rsidR="001C41DB" w:rsidRPr="00C04633">
        <w:rPr>
          <w:lang w:val="en-GB"/>
        </w:rPr>
        <w:t xml:space="preserve">abduction and </w:t>
      </w:r>
      <w:r w:rsidR="005C7EC0" w:rsidRPr="00C04633">
        <w:rPr>
          <w:lang w:val="en-GB"/>
        </w:rPr>
        <w:t>killing</w:t>
      </w:r>
      <w:r w:rsidR="001C41DB" w:rsidRPr="00C04633">
        <w:rPr>
          <w:lang w:val="en-GB"/>
        </w:rPr>
        <w:t xml:space="preserve"> of </w:t>
      </w:r>
      <w:r w:rsidR="004322FF" w:rsidRPr="00C04633">
        <w:rPr>
          <w:lang w:val="en-GB"/>
        </w:rPr>
        <w:t>Mr Branislav Grujić</w:t>
      </w:r>
      <w:r w:rsidR="002948A6" w:rsidRPr="00C04633">
        <w:rPr>
          <w:lang w:val="en-GB"/>
        </w:rPr>
        <w:t>.</w:t>
      </w:r>
    </w:p>
    <w:p w:rsidR="002948A6" w:rsidRPr="00C04633" w:rsidRDefault="002948A6" w:rsidP="002948A6">
      <w:pPr>
        <w:suppressAutoHyphens/>
        <w:autoSpaceDE w:val="0"/>
        <w:ind w:left="360"/>
        <w:jc w:val="both"/>
        <w:rPr>
          <w:lang w:val="en-GB"/>
        </w:rPr>
      </w:pPr>
    </w:p>
    <w:p w:rsidR="003E3F85" w:rsidRPr="00C04633" w:rsidRDefault="003E3F85" w:rsidP="003E3F85">
      <w:pPr>
        <w:numPr>
          <w:ilvl w:val="0"/>
          <w:numId w:val="2"/>
        </w:numPr>
        <w:suppressAutoHyphens/>
        <w:autoSpaceDE w:val="0"/>
        <w:jc w:val="both"/>
        <w:rPr>
          <w:bCs/>
          <w:lang w:val="en-GB"/>
        </w:rPr>
      </w:pPr>
      <w:r w:rsidRPr="00C04633">
        <w:rPr>
          <w:bCs/>
          <w:lang w:val="en-GB"/>
        </w:rPr>
        <w:t xml:space="preserve">In his comments on the merits of the complaint, the SRSG </w:t>
      </w:r>
      <w:r w:rsidRPr="00C04633">
        <w:rPr>
          <w:lang w:val="en-GB"/>
        </w:rPr>
        <w:t xml:space="preserve">does not dispute </w:t>
      </w:r>
      <w:r w:rsidRPr="00C04633">
        <w:rPr>
          <w:bCs/>
          <w:lang w:val="en-GB"/>
        </w:rPr>
        <w:t xml:space="preserve">that UNMIK had a responsibility to conduct an effective investigation into </w:t>
      </w:r>
      <w:r w:rsidR="00622236" w:rsidRPr="00C04633">
        <w:rPr>
          <w:lang w:val="en-GB"/>
        </w:rPr>
        <w:t xml:space="preserve">the </w:t>
      </w:r>
      <w:r w:rsidR="001C41DB" w:rsidRPr="00C04633">
        <w:rPr>
          <w:lang w:val="en-GB"/>
        </w:rPr>
        <w:t xml:space="preserve">abduction and </w:t>
      </w:r>
      <w:r w:rsidR="005C7EC0" w:rsidRPr="00C04633">
        <w:rPr>
          <w:lang w:val="en-GB"/>
        </w:rPr>
        <w:t>killing</w:t>
      </w:r>
      <w:r w:rsidR="001C41DB" w:rsidRPr="00C04633">
        <w:rPr>
          <w:lang w:val="en-GB"/>
        </w:rPr>
        <w:t xml:space="preserve"> of </w:t>
      </w:r>
      <w:r w:rsidR="004322FF" w:rsidRPr="00C04633">
        <w:rPr>
          <w:lang w:val="en-GB"/>
        </w:rPr>
        <w:t>Mr Branislav Grujić</w:t>
      </w:r>
      <w:r w:rsidR="005C7EC0" w:rsidRPr="00C04633">
        <w:rPr>
          <w:lang w:val="en-GB"/>
        </w:rPr>
        <w:t>,</w:t>
      </w:r>
      <w:r w:rsidRPr="00C04633">
        <w:rPr>
          <w:bCs/>
          <w:lang w:val="en-GB"/>
        </w:rPr>
        <w:t xml:space="preserve"> in line with its general obligation to secure the effective implementation of the domestic laws which protect the right to life, given to it by UN Security Council Resolution 1244 (1999) (see § </w:t>
      </w:r>
      <w:r w:rsidR="00757455" w:rsidRPr="00C04633">
        <w:fldChar w:fldCharType="begin"/>
      </w:r>
      <w:r w:rsidR="00757455" w:rsidRPr="00C04633">
        <w:instrText xml:space="preserve"> REF _Ref373941473 \r \h  \* MERGEFORMAT </w:instrText>
      </w:r>
      <w:r w:rsidR="00757455" w:rsidRPr="00C04633">
        <w:fldChar w:fldCharType="separate"/>
      </w:r>
      <w:r w:rsidR="00C80237">
        <w:t>9</w:t>
      </w:r>
      <w:r w:rsidR="00757455" w:rsidRPr="00C04633">
        <w:fldChar w:fldCharType="end"/>
      </w:r>
      <w:r w:rsidRPr="00C04633">
        <w:rPr>
          <w:bCs/>
          <w:lang w:val="en-GB"/>
        </w:rPr>
        <w:t xml:space="preserve"> above) and further defined by UNMIK Regulation No. 1999/1 </w:t>
      </w:r>
      <w:r w:rsidRPr="00C04633">
        <w:rPr>
          <w:bCs/>
          <w:i/>
          <w:lang w:val="en-GB"/>
        </w:rPr>
        <w:t>On the Authority of the Interim Administration in Kosovo</w:t>
      </w:r>
      <w:r w:rsidRPr="00C04633">
        <w:rPr>
          <w:bCs/>
          <w:lang w:val="en-GB"/>
        </w:rPr>
        <w:t xml:space="preserve"> and subsequently, UNMIK Regulation 1999/24 </w:t>
      </w:r>
      <w:r w:rsidRPr="00C04633">
        <w:rPr>
          <w:bCs/>
          <w:i/>
          <w:lang w:val="en-GB"/>
        </w:rPr>
        <w:t>On the Law Applicable in Kosovo,</w:t>
      </w:r>
      <w:r w:rsidRPr="00C04633">
        <w:rPr>
          <w:bCs/>
          <w:lang w:val="en-GB"/>
        </w:rPr>
        <w:t xml:space="preserve"> and Article 2 of the ECHR.</w:t>
      </w:r>
    </w:p>
    <w:p w:rsidR="003E3F85" w:rsidRPr="00C04633" w:rsidRDefault="003E3F85" w:rsidP="003E3F85">
      <w:pPr>
        <w:suppressAutoHyphens/>
        <w:autoSpaceDE w:val="0"/>
        <w:ind w:left="360"/>
        <w:jc w:val="both"/>
        <w:rPr>
          <w:bCs/>
          <w:lang w:val="en-GB"/>
        </w:rPr>
      </w:pPr>
    </w:p>
    <w:p w:rsidR="003E3F85" w:rsidRPr="00C04633" w:rsidRDefault="003E3F85" w:rsidP="003E3F85">
      <w:pPr>
        <w:numPr>
          <w:ilvl w:val="0"/>
          <w:numId w:val="2"/>
        </w:numPr>
        <w:suppressAutoHyphens/>
        <w:autoSpaceDE w:val="0"/>
        <w:jc w:val="both"/>
        <w:rPr>
          <w:bCs/>
          <w:lang w:val="en-GB"/>
        </w:rPr>
      </w:pPr>
      <w:r w:rsidRPr="00C04633">
        <w:t>In this regard, the SRSG stresses that this responsibility stems from the procedural obligation under Article 2 of the ECHR to conduct an effective investigation where death occurs in suspicious circumstances not imputable to State agents.</w:t>
      </w:r>
      <w:bookmarkStart w:id="42" w:name="_Ref347846976"/>
      <w:r w:rsidRPr="00C04633">
        <w:rPr>
          <w:bCs/>
          <w:lang w:val="en-GB"/>
        </w:rPr>
        <w:t xml:space="preserve"> He argues that, in general, when considering whether UNMIK has satisfied its procedural obligations under Article 2 of the </w:t>
      </w:r>
      <w:r w:rsidRPr="00C04633">
        <w:rPr>
          <w:bCs/>
          <w:lang w:val="en-GB"/>
        </w:rPr>
        <w:lastRenderedPageBreak/>
        <w:t>ECHR, the Panel must take into consideration the special circumstances in Kosovo at the time.</w:t>
      </w:r>
      <w:bookmarkEnd w:id="42"/>
    </w:p>
    <w:p w:rsidR="00BD43B1" w:rsidRPr="00C04633" w:rsidRDefault="00BD43B1" w:rsidP="00BD43B1">
      <w:pPr>
        <w:pStyle w:val="ListParagraph"/>
        <w:rPr>
          <w:bCs/>
          <w:lang w:val="en-GB"/>
        </w:rPr>
      </w:pPr>
    </w:p>
    <w:p w:rsidR="00BD43B1" w:rsidRPr="00C04633" w:rsidRDefault="00BD43B1" w:rsidP="00BD43B1">
      <w:pPr>
        <w:numPr>
          <w:ilvl w:val="0"/>
          <w:numId w:val="2"/>
        </w:numPr>
        <w:tabs>
          <w:tab w:val="left" w:pos="709"/>
        </w:tabs>
        <w:suppressAutoHyphens/>
        <w:autoSpaceDE w:val="0"/>
        <w:jc w:val="both"/>
        <w:rPr>
          <w:lang w:eastAsia="nl-NL"/>
        </w:rPr>
      </w:pPr>
      <w:r w:rsidRPr="00C04633">
        <w:t xml:space="preserve">The </w:t>
      </w:r>
      <w:r w:rsidRPr="00C04633">
        <w:rPr>
          <w:bCs/>
          <w:lang w:val="en-GB"/>
        </w:rPr>
        <w:t>SRSG</w:t>
      </w:r>
      <w:r w:rsidRPr="00C04633">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C04633" w:rsidRDefault="003E3F85" w:rsidP="003E3F85">
      <w:pPr>
        <w:pStyle w:val="ListParagraph"/>
        <w:rPr>
          <w:lang w:val="en-GB"/>
        </w:rPr>
      </w:pPr>
    </w:p>
    <w:p w:rsidR="003E3F85" w:rsidRPr="00C04633" w:rsidRDefault="004322FF" w:rsidP="003E3F85">
      <w:pPr>
        <w:numPr>
          <w:ilvl w:val="0"/>
          <w:numId w:val="2"/>
        </w:numPr>
        <w:tabs>
          <w:tab w:val="left" w:pos="709"/>
        </w:tabs>
        <w:suppressAutoHyphens/>
        <w:autoSpaceDE w:val="0"/>
        <w:jc w:val="both"/>
        <w:rPr>
          <w:bCs/>
          <w:lang w:val="en-GB"/>
        </w:rPr>
      </w:pPr>
      <w:r w:rsidRPr="00C04633">
        <w:rPr>
          <w:lang w:val="en-GB"/>
        </w:rPr>
        <w:t>The SRSG adds that in</w:t>
      </w:r>
      <w:r w:rsidR="00A62C6D" w:rsidRPr="00C04633">
        <w:rPr>
          <w:lang w:val="en-GB"/>
        </w:rPr>
        <w:t xml:space="preserve"> June</w:t>
      </w:r>
      <w:r w:rsidR="003E3F85" w:rsidRPr="00C04633">
        <w:rPr>
          <w:lang w:val="en-GB"/>
        </w:rPr>
        <w:t xml:space="preserve"> 1999, “the security situation </w:t>
      </w:r>
      <w:r w:rsidR="00622236" w:rsidRPr="00C04633">
        <w:rPr>
          <w:lang w:val="en-GB"/>
        </w:rPr>
        <w:t xml:space="preserve">in post-conflict </w:t>
      </w:r>
      <w:r w:rsidR="001C41DB" w:rsidRPr="00C04633">
        <w:rPr>
          <w:lang w:val="en-GB"/>
        </w:rPr>
        <w:t>Kosovo remained tense.</w:t>
      </w:r>
      <w:r w:rsidR="00622236" w:rsidRPr="00C04633">
        <w:rPr>
          <w:lang w:val="en-GB"/>
        </w:rPr>
        <w:t xml:space="preserve"> </w:t>
      </w:r>
      <w:r w:rsidR="003E3F85" w:rsidRPr="00C04633">
        <w:rPr>
          <w:lang w:val="en-GB"/>
        </w:rPr>
        <w:t>KFOR was still in the process of reaching sufficient strength to maintain public safety and law and order and there were a number of serious criminal incidents targeting Kosovo-Serbs, including abductions and killings.”</w:t>
      </w:r>
    </w:p>
    <w:p w:rsidR="003E3F85" w:rsidRPr="00C04633" w:rsidRDefault="003E3F85" w:rsidP="00BD43B1">
      <w:pPr>
        <w:rPr>
          <w:lang w:val="en-GB"/>
        </w:rPr>
      </w:pPr>
    </w:p>
    <w:p w:rsidR="003E3F85" w:rsidRPr="00C04633" w:rsidRDefault="003E3F85" w:rsidP="003E3F85">
      <w:pPr>
        <w:numPr>
          <w:ilvl w:val="0"/>
          <w:numId w:val="2"/>
        </w:numPr>
        <w:tabs>
          <w:tab w:val="left" w:pos="709"/>
        </w:tabs>
        <w:suppressAutoHyphens/>
        <w:autoSpaceDE w:val="0"/>
        <w:jc w:val="both"/>
        <w:rPr>
          <w:lang w:eastAsia="nl-NL"/>
        </w:rPr>
      </w:pPr>
      <w:bookmarkStart w:id="43" w:name="_Ref368311784"/>
      <w:r w:rsidRPr="00C04633">
        <w:rPr>
          <w:bCs/>
        </w:rPr>
        <w:t xml:space="preserve">The SRSG argues that </w:t>
      </w:r>
      <w:r w:rsidRPr="00C04633">
        <w:rPr>
          <w:lang w:val="en-GB"/>
        </w:rPr>
        <w:t>in</w:t>
      </w:r>
      <w:r w:rsidRPr="00C04633">
        <w:rPr>
          <w:bCs/>
        </w:rPr>
        <w:t xml:space="preserve"> its case-law on Article 2, the European Court of Human Rights has stated </w:t>
      </w:r>
      <w:r w:rsidRPr="00C04633">
        <w:rPr>
          <w:bCs/>
          <w:lang w:val="en-GB"/>
        </w:rPr>
        <w:t>that</w:t>
      </w:r>
      <w:r w:rsidRPr="00C04633">
        <w:rPr>
          <w:bCs/>
        </w:rPr>
        <w:t xml:space="preserve"> due consideration shall be given to the difficulties inherent to post-conflict situations and the problems limiting the ability of investigating authorities</w:t>
      </w:r>
      <w:r w:rsidR="00711C23" w:rsidRPr="00C04633">
        <w:rPr>
          <w:bCs/>
        </w:rPr>
        <w:t xml:space="preserve"> when conducting investigations in</w:t>
      </w:r>
      <w:r w:rsidRPr="00C04633">
        <w:rPr>
          <w:bCs/>
        </w:rPr>
        <w:t xml:space="preserve"> such cases. </w:t>
      </w:r>
      <w:r w:rsidRPr="00C04633">
        <w:t xml:space="preserve">In this regard, the SRSG recalls the judgment of 15 February 2011 rendered by the European Court in the case </w:t>
      </w:r>
      <w:r w:rsidRPr="00C04633">
        <w:rPr>
          <w:i/>
        </w:rPr>
        <w:t>Palić v. Bosnia and Herzegovina</w:t>
      </w:r>
      <w:r w:rsidR="00711C23" w:rsidRPr="00C04633">
        <w:rPr>
          <w:i/>
        </w:rPr>
        <w:t>,</w:t>
      </w:r>
      <w:r w:rsidRPr="00C04633">
        <w:t xml:space="preserve"> stating at paragraph 70:</w:t>
      </w:r>
      <w:bookmarkEnd w:id="43"/>
    </w:p>
    <w:p w:rsidR="003E3F85" w:rsidRPr="00C04633" w:rsidRDefault="003E3F85" w:rsidP="003E3F85">
      <w:pPr>
        <w:pStyle w:val="ListParagraph"/>
        <w:rPr>
          <w:lang w:eastAsia="nl-NL"/>
        </w:rPr>
      </w:pPr>
    </w:p>
    <w:p w:rsidR="003E3F85" w:rsidRPr="00C04633" w:rsidRDefault="003E3F85" w:rsidP="00CA379B">
      <w:pPr>
        <w:ind w:left="862" w:right="567"/>
        <w:jc w:val="both"/>
        <w:rPr>
          <w:lang w:eastAsia="nl-NL"/>
        </w:rPr>
      </w:pPr>
      <w:r w:rsidRPr="00C04633">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C04633" w:rsidRDefault="003E3F85" w:rsidP="003E3F85">
      <w:pPr>
        <w:pStyle w:val="ListParagraph"/>
        <w:rPr>
          <w:lang w:eastAsia="en-US"/>
        </w:rPr>
      </w:pPr>
    </w:p>
    <w:p w:rsidR="003E3F85" w:rsidRPr="00C04633" w:rsidRDefault="003E3F85" w:rsidP="003E3F85">
      <w:pPr>
        <w:numPr>
          <w:ilvl w:val="0"/>
          <w:numId w:val="2"/>
        </w:numPr>
        <w:tabs>
          <w:tab w:val="left" w:pos="709"/>
        </w:tabs>
        <w:suppressAutoHyphens/>
        <w:autoSpaceDE w:val="0"/>
        <w:jc w:val="both"/>
        <w:rPr>
          <w:lang w:eastAsia="nl-NL"/>
        </w:rPr>
      </w:pPr>
      <w:r w:rsidRPr="00C04633">
        <w:t xml:space="preserve">In the </w:t>
      </w:r>
      <w:r w:rsidRPr="00C04633">
        <w:rPr>
          <w:bCs/>
          <w:lang w:val="en-GB"/>
        </w:rPr>
        <w:t>view</w:t>
      </w:r>
      <w:r w:rsidRPr="00C04633">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C04633" w:rsidRDefault="003E3F85" w:rsidP="00A62C6D">
      <w:pPr>
        <w:autoSpaceDE w:val="0"/>
        <w:jc w:val="both"/>
      </w:pPr>
    </w:p>
    <w:p w:rsidR="003E3F85" w:rsidRPr="00C04633" w:rsidRDefault="003E3F85" w:rsidP="003E3F85">
      <w:pPr>
        <w:numPr>
          <w:ilvl w:val="0"/>
          <w:numId w:val="2"/>
        </w:numPr>
        <w:tabs>
          <w:tab w:val="left" w:pos="709"/>
        </w:tabs>
        <w:suppressAutoHyphens/>
        <w:autoSpaceDE w:val="0"/>
        <w:jc w:val="both"/>
        <w:rPr>
          <w:lang w:eastAsia="nl-NL"/>
        </w:rPr>
      </w:pPr>
      <w:bookmarkStart w:id="44" w:name="_Ref373942084"/>
      <w:r w:rsidRPr="00C04633">
        <w:t xml:space="preserve">The </w:t>
      </w:r>
      <w:r w:rsidRPr="00C04633">
        <w:rPr>
          <w:bCs/>
          <w:lang w:val="en-GB"/>
        </w:rPr>
        <w:t>SRSG</w:t>
      </w:r>
      <w:r w:rsidRPr="00C04633">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4"/>
    </w:p>
    <w:p w:rsidR="003E3F85" w:rsidRPr="00C04633" w:rsidRDefault="003E3F85" w:rsidP="003E3F85">
      <w:pPr>
        <w:pStyle w:val="ListParagraph"/>
        <w:rPr>
          <w:lang w:eastAsia="nl-NL"/>
        </w:rPr>
      </w:pPr>
    </w:p>
    <w:p w:rsidR="003E3F85" w:rsidRPr="00C04633" w:rsidRDefault="003E3F85" w:rsidP="00CA379B">
      <w:pPr>
        <w:ind w:left="862" w:right="567"/>
        <w:jc w:val="both"/>
        <w:rPr>
          <w:lang w:eastAsia="nl-NL"/>
        </w:rPr>
      </w:pPr>
      <w:r w:rsidRPr="00C04633">
        <w:rPr>
          <w:lang w:eastAsia="nl-NL"/>
        </w:rPr>
        <w:t xml:space="preserve">“UNMIK Police had to deal with the aftermath of war, with dead bodies and the looted and burned houses. Ethnic violence flared through illegal evictions, </w:t>
      </w:r>
      <w:r w:rsidRPr="00C04633">
        <w:rPr>
          <w:lang w:eastAsia="nl-NL"/>
        </w:rPr>
        <w:lastRenderedPageBreak/>
        <w:t xml:space="preserve">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C04633" w:rsidRDefault="003E3F85" w:rsidP="003E3F85">
      <w:pPr>
        <w:pStyle w:val="ListParagraph"/>
        <w:jc w:val="both"/>
        <w:rPr>
          <w:lang w:eastAsia="nl-NL"/>
        </w:rPr>
      </w:pPr>
    </w:p>
    <w:p w:rsidR="003E3F85" w:rsidRPr="00C04633" w:rsidRDefault="003E3F85" w:rsidP="00CA379B">
      <w:pPr>
        <w:ind w:left="862" w:right="567"/>
        <w:jc w:val="both"/>
        <w:rPr>
          <w:lang w:eastAsia="nl-NL"/>
        </w:rPr>
      </w:pPr>
      <w:r w:rsidRPr="00C04633">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C04633" w:rsidRDefault="003E3F85" w:rsidP="003E3F85">
      <w:pPr>
        <w:pStyle w:val="ListParagraph"/>
        <w:rPr>
          <w:lang w:eastAsia="en-US"/>
        </w:rPr>
      </w:pPr>
    </w:p>
    <w:p w:rsidR="003E3F85" w:rsidRPr="00C04633" w:rsidRDefault="003E3F85" w:rsidP="003E3F85">
      <w:pPr>
        <w:numPr>
          <w:ilvl w:val="0"/>
          <w:numId w:val="2"/>
        </w:numPr>
        <w:tabs>
          <w:tab w:val="left" w:pos="709"/>
        </w:tabs>
        <w:suppressAutoHyphens/>
        <w:autoSpaceDE w:val="0"/>
        <w:jc w:val="both"/>
        <w:rPr>
          <w:lang w:eastAsia="nl-NL"/>
        </w:rPr>
      </w:pPr>
      <w:r w:rsidRPr="00C04633">
        <w:t xml:space="preserve">The SRSG states that UNMIK international police officers had to adjust to conducting </w:t>
      </w:r>
      <w:r w:rsidRPr="00C04633">
        <w:rPr>
          <w:bCs/>
          <w:lang w:val="en-GB"/>
        </w:rPr>
        <w:t>investigations</w:t>
      </w:r>
      <w:r w:rsidRPr="00C04633">
        <w:t xml:space="preserve"> in</w:t>
      </w:r>
      <w:r w:rsidR="00D142E8" w:rsidRPr="00C04633">
        <w:t xml:space="preserve"> a foreign territory and cultures</w:t>
      </w:r>
      <w:r w:rsidRPr="00C04633">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C04633">
        <w:t>[</w:t>
      </w:r>
      <w:r w:rsidRPr="00C04633">
        <w:t>s</w:t>
      </w:r>
      <w:r w:rsidR="002948A6" w:rsidRPr="00C04633">
        <w:t>]</w:t>
      </w:r>
      <w:r w:rsidRPr="00C04633">
        <w:t>uch constraints inhibited the ability of</w:t>
      </w:r>
      <w:r w:rsidR="002948A6" w:rsidRPr="00C04633">
        <w:t xml:space="preserve"> an institution such as</w:t>
      </w:r>
      <w:r w:rsidRPr="00C04633">
        <w:t xml:space="preserve"> UNMIK Police</w:t>
      </w:r>
      <w:r w:rsidR="00A437DF" w:rsidRPr="00C04633">
        <w:t xml:space="preserve"> to conduct</w:t>
      </w:r>
      <w:r w:rsidR="002948A6" w:rsidRPr="00C04633">
        <w:t xml:space="preserve"> all</w:t>
      </w:r>
      <w:r w:rsidRPr="00C04633">
        <w:t xml:space="preserve"> investigation</w:t>
      </w:r>
      <w:r w:rsidR="002948A6" w:rsidRPr="00C04633">
        <w:t>s in a manner […] that</w:t>
      </w:r>
      <w:r w:rsidRPr="00C04633">
        <w:t xml:space="preserve"> may be demonstrated</w:t>
      </w:r>
      <w:r w:rsidR="004322FF" w:rsidRPr="00C04633">
        <w:t xml:space="preserve"> by</w:t>
      </w:r>
      <w:r w:rsidRPr="00C04633">
        <w:t>, or</w:t>
      </w:r>
      <w:r w:rsidR="002948A6" w:rsidRPr="00C04633">
        <w:t xml:space="preserve"> at least</w:t>
      </w:r>
      <w:r w:rsidRPr="00C04633">
        <w:t xml:space="preserve"> expected</w:t>
      </w:r>
      <w:r w:rsidR="004322FF" w:rsidRPr="00C04633">
        <w:t xml:space="preserve"> from</w:t>
      </w:r>
      <w:r w:rsidRPr="00C04633">
        <w:t>,</w:t>
      </w:r>
      <w:r w:rsidR="004322FF" w:rsidRPr="00C04633">
        <w:t xml:space="preserve"> </w:t>
      </w:r>
      <w:r w:rsidR="002948A6" w:rsidRPr="00C04633">
        <w:t xml:space="preserve"> other</w:t>
      </w:r>
      <w:r w:rsidRPr="00C04633">
        <w:t xml:space="preserve"> States with</w:t>
      </w:r>
      <w:r w:rsidR="002948A6" w:rsidRPr="00C04633">
        <w:t xml:space="preserve"> more</w:t>
      </w:r>
      <w:r w:rsidRPr="00C04633">
        <w:t xml:space="preserve"> established</w:t>
      </w:r>
      <w:r w:rsidR="00A437DF" w:rsidRPr="00C04633">
        <w:t xml:space="preserve"> </w:t>
      </w:r>
      <w:r w:rsidRPr="00C04633">
        <w:t>institutions</w:t>
      </w:r>
      <w:r w:rsidR="00A437DF" w:rsidRPr="00C04633">
        <w:t xml:space="preserve"> </w:t>
      </w:r>
      <w:r w:rsidR="004322FF" w:rsidRPr="00C04633">
        <w:t>not dealing with</w:t>
      </w:r>
      <w:r w:rsidRPr="00C04633">
        <w:t xml:space="preserve"> </w:t>
      </w:r>
      <w:r w:rsidR="00A437DF" w:rsidRPr="00C04633">
        <w:t>a post-conflict situation</w:t>
      </w:r>
      <w:r w:rsidRPr="00C04633">
        <w:t>.”</w:t>
      </w:r>
      <w:bookmarkStart w:id="45" w:name="_Ref387249369"/>
      <w:bookmarkStart w:id="46" w:name="_Ref373946471"/>
      <w:bookmarkStart w:id="47" w:name="_Ref366698716"/>
    </w:p>
    <w:p w:rsidR="003E3F85" w:rsidRPr="00C04633" w:rsidRDefault="003E3F85" w:rsidP="003E3F85">
      <w:pPr>
        <w:tabs>
          <w:tab w:val="left" w:pos="709"/>
        </w:tabs>
        <w:suppressAutoHyphens/>
        <w:autoSpaceDE w:val="0"/>
        <w:ind w:left="360"/>
        <w:jc w:val="both"/>
        <w:rPr>
          <w:lang w:eastAsia="nl-NL"/>
        </w:rPr>
      </w:pPr>
    </w:p>
    <w:p w:rsidR="004322FF" w:rsidRPr="00C04633" w:rsidRDefault="003E3F85" w:rsidP="004F45E5">
      <w:pPr>
        <w:numPr>
          <w:ilvl w:val="0"/>
          <w:numId w:val="2"/>
        </w:numPr>
        <w:tabs>
          <w:tab w:val="left" w:pos="709"/>
        </w:tabs>
        <w:suppressAutoHyphens/>
        <w:autoSpaceDE w:val="0"/>
        <w:jc w:val="both"/>
      </w:pPr>
      <w:bookmarkStart w:id="48" w:name="_Ref413834091"/>
      <w:bookmarkStart w:id="49" w:name="_Ref406232702"/>
      <w:bookmarkStart w:id="50" w:name="_Ref400716090"/>
      <w:bookmarkStart w:id="51" w:name="_Ref397946236"/>
      <w:bookmarkStart w:id="52" w:name="_Ref390942754"/>
      <w:bookmarkStart w:id="53" w:name="_Ref401246390"/>
      <w:r w:rsidRPr="00C04633">
        <w:rPr>
          <w:bCs/>
          <w:lang w:val="en-GB"/>
        </w:rPr>
        <w:t>With</w:t>
      </w:r>
      <w:r w:rsidRPr="00C04633">
        <w:t xml:space="preserve"> </w:t>
      </w:r>
      <w:r w:rsidR="00A62C6D" w:rsidRPr="00C04633">
        <w:t>regard to this particular case</w:t>
      </w:r>
      <w:r w:rsidRPr="00C04633">
        <w:t>,</w:t>
      </w:r>
      <w:r w:rsidR="001C41DB" w:rsidRPr="00C04633">
        <w:t xml:space="preserve"> in relation to</w:t>
      </w:r>
      <w:r w:rsidR="004322FF" w:rsidRPr="00C04633">
        <w:t xml:space="preserve"> locating the mortal remains of </w:t>
      </w:r>
      <w:r w:rsidR="004322FF" w:rsidRPr="00C04633">
        <w:rPr>
          <w:lang w:val="en-GB"/>
        </w:rPr>
        <w:t xml:space="preserve">Mr Branislav Grujić, </w:t>
      </w:r>
      <w:r w:rsidR="001C41DB" w:rsidRPr="00C04633">
        <w:t>the first leg of the obligation related to the procedural element of Article 2 of the ECHR, the SRSG</w:t>
      </w:r>
      <w:r w:rsidR="004322FF" w:rsidRPr="00C04633">
        <w:t xml:space="preserve"> states that “[w]ithin the framework of the International Criminal Tribunal for former Yugoslavia (ICTY) centralized forensic operation, on 29 June 2000, a body was exhumed from an unmarked grave in the Municipality of Gjakovë/Ðakovica, and was made the object of a summary </w:t>
      </w:r>
      <w:r w:rsidR="004322FF" w:rsidRPr="00C04633">
        <w:rPr>
          <w:i/>
        </w:rPr>
        <w:t xml:space="preserve">post-mortem </w:t>
      </w:r>
      <w:r w:rsidR="004322FF" w:rsidRPr="00C04633">
        <w:t>examination at an unspecified date. The ICTY Autopsy Report, dated 3 August 2000, concluded that the identification of the body was not possible and indicated a gunshot to the head as the cause of death…A death certificate</w:t>
      </w:r>
      <w:r w:rsidR="007D4C8F" w:rsidRPr="00C04633">
        <w:t xml:space="preserve"> was issued on 6 September 2000</w:t>
      </w:r>
      <w:r w:rsidR="004322FF" w:rsidRPr="00C04633">
        <w:t xml:space="preserve"> for the unknown person and the </w:t>
      </w:r>
      <w:r w:rsidR="004322FF" w:rsidRPr="00C04633">
        <w:rPr>
          <w:i/>
        </w:rPr>
        <w:t>post-mortem</w:t>
      </w:r>
      <w:r w:rsidR="004322FF" w:rsidRPr="00C04633">
        <w:t xml:space="preserve"> data were transmitted to the UNMIK MPU Investigation/Exhumation Pillar…at an unspecified date. From the incomplete information made available to UNMIK it is not possible to establish the exact chain through which the relevant documents for this matter were transferred to the filing system of the UNMIK OMPF, on September 2004.”</w:t>
      </w:r>
      <w:bookmarkEnd w:id="48"/>
    </w:p>
    <w:p w:rsidR="004322FF" w:rsidRPr="00C04633" w:rsidRDefault="004322FF" w:rsidP="004322FF">
      <w:pPr>
        <w:pStyle w:val="ListParagraph"/>
      </w:pPr>
    </w:p>
    <w:p w:rsidR="00801C04" w:rsidRPr="00C04633" w:rsidRDefault="004322FF" w:rsidP="00801C04">
      <w:pPr>
        <w:numPr>
          <w:ilvl w:val="0"/>
          <w:numId w:val="2"/>
        </w:numPr>
        <w:tabs>
          <w:tab w:val="left" w:pos="709"/>
        </w:tabs>
        <w:suppressAutoHyphens/>
        <w:autoSpaceDE w:val="0"/>
        <w:jc w:val="both"/>
      </w:pPr>
      <w:bookmarkStart w:id="54" w:name="_Ref413834102"/>
      <w:r w:rsidRPr="00C04633">
        <w:t xml:space="preserve">The SRSG also notes that “[a] Confirmation of Identity Certificate issued by the OMPF on 3 March 2005 attests that UNMIK compared </w:t>
      </w:r>
      <w:r w:rsidRPr="00C04633">
        <w:rPr>
          <w:i/>
        </w:rPr>
        <w:t xml:space="preserve">ante-mortem </w:t>
      </w:r>
      <w:r w:rsidRPr="00C04633">
        <w:t xml:space="preserve">and </w:t>
      </w:r>
      <w:r w:rsidRPr="00C04633">
        <w:rPr>
          <w:i/>
        </w:rPr>
        <w:t xml:space="preserve">post-mortem </w:t>
      </w:r>
      <w:r w:rsidRPr="00C04633">
        <w:t xml:space="preserve">information, corroborating DNA-analysis results provided by the ICMP on 23 February 2005, and identifying the abovementioned mortal remains as those of </w:t>
      </w:r>
      <w:r w:rsidRPr="00C04633">
        <w:rPr>
          <w:lang w:val="en-GB"/>
        </w:rPr>
        <w:t>Mr. Branislav Grujić. On this basis, an Identification Certificate and a Death Certificate were issued for Mr. Grujić, respectively by UNMIK MPU and by the UNMIK DOJ/OMPF, on 3 March 2005. A body check form was prepared on 4 March 2005, to authorise the release of the mortal remains, which could then be handed over by UNMIK OMPF to the Grujić family on 1 April 2005, following an OMPF family visit to Belgrade. The UNMIK OMPF missing person file was closed on the same date.”</w:t>
      </w:r>
      <w:bookmarkEnd w:id="54"/>
      <w:r w:rsidRPr="00C04633">
        <w:rPr>
          <w:lang w:val="en-GB"/>
        </w:rPr>
        <w:t xml:space="preserve"> </w:t>
      </w:r>
      <w:r w:rsidRPr="00C04633">
        <w:t xml:space="preserve"> </w:t>
      </w:r>
      <w:bookmarkEnd w:id="49"/>
    </w:p>
    <w:p w:rsidR="004322FF" w:rsidRPr="00C04633" w:rsidRDefault="004322FF" w:rsidP="004322FF">
      <w:pPr>
        <w:pStyle w:val="ListParagraph"/>
      </w:pPr>
    </w:p>
    <w:p w:rsidR="004322FF" w:rsidRPr="00C04633" w:rsidRDefault="004322FF" w:rsidP="00801C04">
      <w:pPr>
        <w:numPr>
          <w:ilvl w:val="0"/>
          <w:numId w:val="2"/>
        </w:numPr>
        <w:tabs>
          <w:tab w:val="left" w:pos="709"/>
        </w:tabs>
        <w:suppressAutoHyphens/>
        <w:autoSpaceDE w:val="0"/>
        <w:jc w:val="both"/>
      </w:pPr>
      <w:bookmarkStart w:id="55" w:name="_Ref413835027"/>
      <w:r w:rsidRPr="00C04633">
        <w:rPr>
          <w:bCs/>
          <w:lang w:val="en-GB"/>
        </w:rPr>
        <w:t xml:space="preserve">With respect to the investigation aimed at identifying and bringing to justice those responsible for the abduction and killing of </w:t>
      </w:r>
      <w:r w:rsidRPr="00C04633">
        <w:rPr>
          <w:lang w:val="en-GB"/>
        </w:rPr>
        <w:t xml:space="preserve">Mr Branislav Grujić, </w:t>
      </w:r>
      <w:r w:rsidRPr="00C04633">
        <w:t>the SRSG submits that</w:t>
      </w:r>
      <w:r w:rsidR="00995A28" w:rsidRPr="00C04633">
        <w:t>,</w:t>
      </w:r>
      <w:r w:rsidRPr="00C04633">
        <w:t xml:space="preserve"> “[the investigation] was pursued by a new UNMIK MPU investigator from 20 July 2004 onwards. The review of the case undertaken by the new investigator provides an overview of the investigative efforts made by UNMIK MPU and of the relevant information gathered in this connection, as articulated in the following paragraphs…only on 7 October 2002, i.e. more than three years after the incident, did the Complainant accept to give a witness statement to UNMIK Belgrade Police Liaison Officer. Although he did not witness the abduction of his father, he was able to provide a first-hand account of the chain of events of 18 June 1999 in Pejë/Peć, when both his cousin Milorad Grujić and his father Bran</w:t>
      </w:r>
      <w:r w:rsidR="00995A28" w:rsidRPr="00C04633">
        <w:t>is</w:t>
      </w:r>
      <w:r w:rsidRPr="00C04633">
        <w:t>lav Grujić</w:t>
      </w:r>
      <w:r w:rsidR="00995A28" w:rsidRPr="00C04633">
        <w:t xml:space="preserve"> were</w:t>
      </w:r>
      <w:r w:rsidRPr="00C04633">
        <w:t xml:space="preserve"> abducted sometime after 12 hrs, allegedly by KLA uniformed elements carrying firearms. Notably, the Complainant alleged that: Mr. </w:t>
      </w:r>
      <w:r w:rsidRPr="00C04633">
        <w:rPr>
          <w:lang w:val="en-GB"/>
        </w:rPr>
        <w:t>Branislav Grujić was abducted from near the old Hospital, while he was driving his car trying to locate his nephew Milorad Grujić, allegedly abducted…On 24 June 1999, [the complainant] allegedly saw his father’s vehicle with a ‘UCK-NATO’ mark on the trunk and informed the Italian KFOR. Allegedly, there was no reaction from the Italian KFOR.”</w:t>
      </w:r>
      <w:bookmarkEnd w:id="55"/>
    </w:p>
    <w:p w:rsidR="004322FF" w:rsidRPr="00C04633" w:rsidRDefault="004322FF" w:rsidP="004322FF">
      <w:pPr>
        <w:tabs>
          <w:tab w:val="left" w:pos="709"/>
        </w:tabs>
        <w:suppressAutoHyphens/>
        <w:autoSpaceDE w:val="0"/>
        <w:ind w:left="360"/>
        <w:jc w:val="both"/>
      </w:pPr>
    </w:p>
    <w:p w:rsidR="004322FF" w:rsidRPr="00C04633" w:rsidRDefault="00801C04" w:rsidP="004F45E5">
      <w:pPr>
        <w:numPr>
          <w:ilvl w:val="0"/>
          <w:numId w:val="2"/>
        </w:numPr>
        <w:tabs>
          <w:tab w:val="left" w:pos="709"/>
        </w:tabs>
        <w:suppressAutoHyphens/>
        <w:autoSpaceDE w:val="0"/>
        <w:jc w:val="both"/>
      </w:pPr>
      <w:bookmarkStart w:id="56" w:name="_Ref413835296"/>
      <w:r w:rsidRPr="00C04633">
        <w:t>The SRSG asserts that “</w:t>
      </w:r>
      <w:r w:rsidR="004322FF" w:rsidRPr="00C04633">
        <w:t>[t</w:t>
      </w:r>
      <w:r w:rsidRPr="00C04633">
        <w:t>]</w:t>
      </w:r>
      <w:r w:rsidR="004322FF" w:rsidRPr="00C04633">
        <w:t xml:space="preserve">he MPU new investigator also referred to three alleged witnesses of the related abduction incidents, notably [the complainant, Mrs </w:t>
      </w:r>
      <w:r w:rsidR="00995A28" w:rsidRPr="00C04633">
        <w:t>M.G.</w:t>
      </w:r>
      <w:r w:rsidR="004322FF" w:rsidRPr="00C04633">
        <w:t xml:space="preserve"> and Ms N.D.] (</w:t>
      </w:r>
      <w:proofErr w:type="gramStart"/>
      <w:r w:rsidR="004322FF" w:rsidRPr="00C04633">
        <w:t>who</w:t>
      </w:r>
      <w:proofErr w:type="gramEnd"/>
      <w:r w:rsidR="004322FF" w:rsidRPr="00C04633">
        <w:t xml:space="preserve"> was listed as an eye witness of the abduction of Mr. Miroslav Grujić only). On 28 July 2004, MPU followed up with </w:t>
      </w:r>
      <w:r w:rsidR="00C35978" w:rsidRPr="00C04633">
        <w:t>[Mrs M.G.]</w:t>
      </w:r>
      <w:r w:rsidR="004322FF" w:rsidRPr="00C04633">
        <w:t>, the victim’s wife, who was unable, however, to provide new information and investigative leads on the disappearance of her husband. On 27 September 2004, the UNMIK CCIU/Interpol Liaison Office, Prishtinë/Priština, sent a Memorandum to Interpol Belgrade, in connection with the investigation on the (closely connected) disappearance of Mr. Miroslav Grujić, asking to secure a written statement from eye witness [Ms N.D.], in cooperation with Interpol Monte</w:t>
      </w:r>
      <w:r w:rsidR="00995A28" w:rsidRPr="00C04633">
        <w:t xml:space="preserve">negro. The </w:t>
      </w:r>
      <w:r w:rsidR="004322FF" w:rsidRPr="00C04633">
        <w:t xml:space="preserve">Memorandum explained that [Ms N.D.] was reluctant to provide any statement in any other way than through </w:t>
      </w:r>
      <w:r w:rsidR="004322FF" w:rsidRPr="00C04633">
        <w:rPr>
          <w:i/>
        </w:rPr>
        <w:t>viva voce</w:t>
      </w:r>
      <w:r w:rsidR="004322FF" w:rsidRPr="00C04633">
        <w:t xml:space="preserve"> examination in her new place of residence, Podgorica.”</w:t>
      </w:r>
      <w:bookmarkEnd w:id="56"/>
    </w:p>
    <w:p w:rsidR="004322FF" w:rsidRPr="00C04633" w:rsidRDefault="004322FF" w:rsidP="004322FF">
      <w:pPr>
        <w:pStyle w:val="ListParagraph"/>
      </w:pPr>
    </w:p>
    <w:p w:rsidR="004322FF" w:rsidRPr="00C04633" w:rsidRDefault="004322FF" w:rsidP="004F45E5">
      <w:pPr>
        <w:numPr>
          <w:ilvl w:val="0"/>
          <w:numId w:val="2"/>
        </w:numPr>
        <w:tabs>
          <w:tab w:val="left" w:pos="709"/>
        </w:tabs>
        <w:suppressAutoHyphens/>
        <w:autoSpaceDE w:val="0"/>
        <w:jc w:val="both"/>
      </w:pPr>
      <w:bookmarkStart w:id="57" w:name="_Ref414266906"/>
      <w:r w:rsidRPr="00C04633">
        <w:t xml:space="preserve">The SRSG also states that “on 25 October 2004, the UNMIK Police investigator received from Interpol Belgrade and Montenegro the transcript of the witness statement on the investigation given by [Ms N.D.].[Ms N.D.] </w:t>
      </w:r>
      <w:proofErr w:type="gramStart"/>
      <w:r w:rsidRPr="00C04633">
        <w:t>stated</w:t>
      </w:r>
      <w:proofErr w:type="gramEnd"/>
      <w:r w:rsidRPr="00C04633">
        <w:t xml:space="preserve"> that Mr</w:t>
      </w:r>
      <w:r w:rsidR="00995A28" w:rsidRPr="00C04633">
        <w:t>.</w:t>
      </w:r>
      <w:r w:rsidRPr="00C04633">
        <w:t xml:space="preserve"> Milorad Grujić was abducted by five or six uniformed KLA elements, all from Pejë/Peć, one of whom she identified as </w:t>
      </w:r>
      <w:r w:rsidR="00995A28" w:rsidRPr="00C04633">
        <w:t>[</w:t>
      </w:r>
      <w:r w:rsidRPr="00C04633">
        <w:t>Mr A.G.</w:t>
      </w:r>
      <w:r w:rsidR="00995A28" w:rsidRPr="00C04633">
        <w:t>].</w:t>
      </w:r>
      <w:r w:rsidRPr="00C04633">
        <w:t xml:space="preserve"> On 28 October 2004, the MPU Investigator sent a Memorandum to UNMIK CCIU stating that the case was pending, due to the lack of information on the missing person’s whereabouts, and that further investigations were required on the person indicated by witness [Ms N.D.]. In February 2007, the case of Mr. Grujić was reviewed by a newly appointed MPU investigator. The investigator’s diary shows that the case was constantly investigated and reviewed throughout the whole period February 2007-August 2007, also within the broader investigation into related instances of disappearance and death in Pejë/Peć in June 1999…The investigator’s diary also shows that contacts were made by UNMIK Police with three other witnesses, i.e. the complainant, [Ms. N.D.] and her husband [Mr I.D.], to get new statements from each of them, as there was no concrete evidence to indict [Mr A.G.]. In May 2007, [Ms N.D.] confirmed that [Mr A.G.] was responsible for the disappearance of Mr Milorad Grujić. [Mr I.D.] was considered to be an important witness as he himself was </w:t>
      </w:r>
      <w:r w:rsidRPr="00C04633">
        <w:lastRenderedPageBreak/>
        <w:t>allegedly abducted, tortured and then released by KLA, and more particularly by [Mr A.G.], in Pejë/Peć, at some unspecified date, presumably around the same time as Branislav Grujić. According to one entry in the diary, dated 6 June 2007, CPC and WCIU submitted ‘requests in relation to suspect [Mr A.G.]’</w:t>
      </w:r>
      <w:r w:rsidR="00995A28" w:rsidRPr="00C04633">
        <w:t>.”</w:t>
      </w:r>
      <w:bookmarkEnd w:id="57"/>
    </w:p>
    <w:p w:rsidR="004322FF" w:rsidRPr="00C04633" w:rsidRDefault="004322FF" w:rsidP="004322FF">
      <w:pPr>
        <w:pStyle w:val="ListParagraph"/>
      </w:pPr>
    </w:p>
    <w:p w:rsidR="004322FF" w:rsidRPr="00C04633" w:rsidRDefault="004322FF" w:rsidP="004F45E5">
      <w:pPr>
        <w:numPr>
          <w:ilvl w:val="0"/>
          <w:numId w:val="2"/>
        </w:numPr>
        <w:tabs>
          <w:tab w:val="left" w:pos="709"/>
        </w:tabs>
        <w:suppressAutoHyphens/>
        <w:autoSpaceDE w:val="0"/>
        <w:jc w:val="both"/>
      </w:pPr>
      <w:r w:rsidRPr="00C04633">
        <w:t>The SRSG notes that “[o]n 25 August 2007 the UNMIK investigators travelled to Pejë/Peć to inspect the premises of the old KLA checkpoint…where Kosovo Serbian victims were allegedly tortured and killed by KLA in June 1999.” He also notes that “[t]he WCU investigation into the disappearance of Mr</w:t>
      </w:r>
      <w:r w:rsidR="00995A28" w:rsidRPr="00C04633">
        <w:t>.</w:t>
      </w:r>
      <w:r w:rsidRPr="00C04633">
        <w:t xml:space="preserve"> Branislav Grujić was reviewed again on 20 Novembe</w:t>
      </w:r>
      <w:r w:rsidR="007D4C8F" w:rsidRPr="00C04633">
        <w:t>r 2008, jointly by UNMIK and EU</w:t>
      </w:r>
      <w:r w:rsidRPr="00C04633">
        <w:t>L</w:t>
      </w:r>
      <w:r w:rsidR="007D4C8F" w:rsidRPr="00C04633">
        <w:t>E</w:t>
      </w:r>
      <w:r w:rsidRPr="00C04633">
        <w:t>X, as a part of a broader file covering seven incidents that occurred in Pejë/Peć on the same day of 18 June 1999…The Review Note mentions [Ms N.D.] and Mr. Nebojša Grujić (the Complainant) as witnesses living in Serbia and having provided statements on the incidents, via Interpol. The Review Note further</w:t>
      </w:r>
      <w:r w:rsidR="00C35978" w:rsidRPr="00C04633">
        <w:t xml:space="preserve"> indicates two suspects for</w:t>
      </w:r>
      <w:r w:rsidRPr="00C04633">
        <w:t xml:space="preserve"> the seven alleged crimes, namely [Mr A.G.] and [Mr E.Ç], without any further speculation on their identity. It transpires from the Note that the investigation file contains no confidential information on any of the seven incidents, apart from the allegation that the suspects were former KLA members. The note also refers to specific problems encountered by UNMIK Police during the investigation, namely ‘the location of </w:t>
      </w:r>
      <w:r w:rsidR="00995A28" w:rsidRPr="00C04633">
        <w:t>witnesses’ (</w:t>
      </w:r>
      <w:r w:rsidRPr="00C04633">
        <w:t xml:space="preserve">Serbia, Montenegro) and ‘difficulties to get approval for travelling to Montenegro’. The next step envisaged by UNMIK and EULEX at that stage was making contact with the two mentioned witnesses for new interviews and arranging a photo </w:t>
      </w:r>
      <w:proofErr w:type="spellStart"/>
      <w:r w:rsidRPr="00C04633">
        <w:t>line up</w:t>
      </w:r>
      <w:proofErr w:type="spellEnd"/>
      <w:r w:rsidRPr="00C04633">
        <w:t>.”</w:t>
      </w:r>
    </w:p>
    <w:p w:rsidR="004322FF" w:rsidRPr="00C04633" w:rsidRDefault="004322FF" w:rsidP="004322FF">
      <w:pPr>
        <w:tabs>
          <w:tab w:val="left" w:pos="709"/>
        </w:tabs>
        <w:suppressAutoHyphens/>
        <w:autoSpaceDE w:val="0"/>
        <w:ind w:left="360"/>
        <w:jc w:val="both"/>
      </w:pPr>
    </w:p>
    <w:p w:rsidR="004322FF" w:rsidRPr="00C04633" w:rsidRDefault="004322FF" w:rsidP="004F45E5">
      <w:pPr>
        <w:numPr>
          <w:ilvl w:val="0"/>
          <w:numId w:val="2"/>
        </w:numPr>
        <w:tabs>
          <w:tab w:val="left" w:pos="709"/>
        </w:tabs>
        <w:suppressAutoHyphens/>
        <w:autoSpaceDE w:val="0"/>
        <w:jc w:val="both"/>
      </w:pPr>
      <w:bookmarkStart w:id="58" w:name="_Ref414267748"/>
      <w:r w:rsidRPr="00C04633">
        <w:t xml:space="preserve">The SRSG argues that “substantial investigations into the disappearance and death of Mr. Branislav Grujić were conducted by UNMIK. It is evident that UNMIK complied with the obligation under Art. 2, ECHR, to determine through an appropriate investigation the fate and whereabouts of the missing person. Even though there was no information that could shed light to the possible whereabouts </w:t>
      </w:r>
      <w:r w:rsidR="00C35978" w:rsidRPr="00C04633">
        <w:t xml:space="preserve">of the missing </w:t>
      </w:r>
      <w:r w:rsidRPr="00C04633">
        <w:t xml:space="preserve">person, the available files provide evidence that UNMIK coordinated its investigative activities  with the activities of other international actors in Kosovo, notably the ICTY…to successfully locate and identify the mortal remains. Police and forensic efforts in early 2000, </w:t>
      </w:r>
      <w:r w:rsidR="00C35978" w:rsidRPr="00C04633">
        <w:t>i</w:t>
      </w:r>
      <w:r w:rsidRPr="00C04633">
        <w:t xml:space="preserve">.e. a few months after UNMIK’s deployment in the region, lead to the discovery of what at a later stage would turn out to be Mr. Branislav Grujić’s mortal remains, at the end of a complex investigation. The full identification procedure was completed by OMPF in March 2005, then the death of Mr. Grujić was duly certified by UNMIK and the mortal remains were handed over to the Complainant and his family. It is submitted that the lapse of years between the time of reporting the incident to UNMIK and the actual identification and handover of the mortal remains must be assessed by the Panel against the broader context of UNMIK’s criminal investigations in post-conflict Kosovo, as outlined above, and in relation to the delay in the family providing </w:t>
      </w:r>
      <w:r w:rsidRPr="00C04633">
        <w:rPr>
          <w:i/>
        </w:rPr>
        <w:t xml:space="preserve">ante mortem </w:t>
      </w:r>
      <w:r w:rsidRPr="00C04633">
        <w:t>data only in June 2004.”</w:t>
      </w:r>
      <w:bookmarkEnd w:id="58"/>
    </w:p>
    <w:p w:rsidR="004322FF" w:rsidRPr="00C04633" w:rsidRDefault="004322FF" w:rsidP="004322FF">
      <w:pPr>
        <w:tabs>
          <w:tab w:val="left" w:pos="709"/>
        </w:tabs>
        <w:suppressAutoHyphens/>
        <w:autoSpaceDE w:val="0"/>
        <w:ind w:left="360"/>
        <w:jc w:val="both"/>
      </w:pPr>
    </w:p>
    <w:p w:rsidR="004322FF" w:rsidRPr="00C04633" w:rsidRDefault="004322FF" w:rsidP="004F45E5">
      <w:pPr>
        <w:numPr>
          <w:ilvl w:val="0"/>
          <w:numId w:val="2"/>
        </w:numPr>
        <w:tabs>
          <w:tab w:val="left" w:pos="709"/>
        </w:tabs>
        <w:suppressAutoHyphens/>
        <w:autoSpaceDE w:val="0"/>
        <w:jc w:val="both"/>
      </w:pPr>
      <w:r w:rsidRPr="00C04633">
        <w:t xml:space="preserve">The SRSG also argues that “[t]he investigation files made available so far, on the other hand, are not conclusive with respect to the second part of the procedural requirement of Article 2, ECHR, i.e. the question whether UNMIK complied with its obligation to conduct an investigation capable of determining whether there was an unlawful disappearance and leading to the identification and punishment of those responsible for the disappearance and death of Mr. Branislav Grujić.” He notes that “UNMIK contacted the Complainant and other </w:t>
      </w:r>
      <w:r w:rsidRPr="00C04633">
        <w:lastRenderedPageBreak/>
        <w:t xml:space="preserve">family members, pursuing an investigation into the disappearance of both Messrs. Branislav Grujić and Milorad Grujić, given the connection between the two episodes. A list of witnesses was established for both incidents. However, until October 2002 the complainant refrained from cooperating with the ongoing investigative efforts. More importantly, the close family members did not provide </w:t>
      </w:r>
      <w:r w:rsidRPr="00C04633">
        <w:rPr>
          <w:i/>
        </w:rPr>
        <w:t xml:space="preserve">ante mortem </w:t>
      </w:r>
      <w:r w:rsidRPr="00C04633">
        <w:t>samples until mid-2004, nor did they proactively offer to cooperate with UNMIK Police in any other way, despite the fact that they held information, however limited or secondhand in nature, on the identity of the perpetrators. UNMIK deployed all available cooperation efforts with Interpol, both in Belgrade and in Montenegro, for assistance with contacting and examining the available witnesses, as required by the investigation.”</w:t>
      </w:r>
    </w:p>
    <w:p w:rsidR="004322FF" w:rsidRPr="00C04633" w:rsidRDefault="004322FF" w:rsidP="004322FF">
      <w:pPr>
        <w:tabs>
          <w:tab w:val="left" w:pos="709"/>
        </w:tabs>
        <w:suppressAutoHyphens/>
        <w:autoSpaceDE w:val="0"/>
        <w:ind w:left="360"/>
        <w:jc w:val="both"/>
      </w:pPr>
    </w:p>
    <w:p w:rsidR="004322FF" w:rsidRPr="00C04633" w:rsidRDefault="004322FF" w:rsidP="004F45E5">
      <w:pPr>
        <w:numPr>
          <w:ilvl w:val="0"/>
          <w:numId w:val="2"/>
        </w:numPr>
        <w:tabs>
          <w:tab w:val="left" w:pos="709"/>
        </w:tabs>
        <w:suppressAutoHyphens/>
        <w:autoSpaceDE w:val="0"/>
        <w:jc w:val="both"/>
      </w:pPr>
      <w:r w:rsidRPr="00C04633">
        <w:t xml:space="preserve">The SRSG states that “[t]he investigation initiated in 2002 was reviewed and followed up by UNMIK Police in 2004, in 2007 and in 2008, each time following the appointment of new investigators for the case. Unfortunately, the information provided by all witnesses, including the Complainant, did not yield any further useful investigative leads, given the persistent unavailability of relevant information. No physical evidence on the alleged abduction and killing could be discovered, not even following the site visit to Pejë/Peć in 2007.” </w:t>
      </w:r>
    </w:p>
    <w:p w:rsidR="004322FF" w:rsidRPr="00C04633" w:rsidRDefault="004322FF" w:rsidP="004322FF">
      <w:pPr>
        <w:tabs>
          <w:tab w:val="left" w:pos="709"/>
        </w:tabs>
        <w:suppressAutoHyphens/>
        <w:autoSpaceDE w:val="0"/>
        <w:ind w:left="360"/>
        <w:jc w:val="both"/>
      </w:pPr>
    </w:p>
    <w:p w:rsidR="00AF54CC" w:rsidRPr="00C04633" w:rsidRDefault="004322FF" w:rsidP="004322FF">
      <w:pPr>
        <w:numPr>
          <w:ilvl w:val="0"/>
          <w:numId w:val="2"/>
        </w:numPr>
        <w:tabs>
          <w:tab w:val="left" w:pos="709"/>
        </w:tabs>
        <w:suppressAutoHyphens/>
        <w:autoSpaceDE w:val="0"/>
        <w:jc w:val="both"/>
        <w:rPr>
          <w:lang w:val="en-GB"/>
        </w:rPr>
      </w:pPr>
      <w:bookmarkStart w:id="59" w:name="_Ref413844853"/>
      <w:r w:rsidRPr="00C04633">
        <w:t>The SRSG concludes that “[i]n view of the foregoing, it is submitted that UNMIK, in light of the evidence available to it, took all reasonable steps to investigate the alleged disappearance and killing of Mr. Branislav Grujić, in accordance with Article 2, ECHR. As there is the possibility that additional and conclusive information exists, beyond the documents mentioned above, UNMIK reserves its right to make further comments on the instant matter.”</w:t>
      </w:r>
      <w:bookmarkEnd w:id="59"/>
      <w:r w:rsidRPr="00C04633">
        <w:t xml:space="preserve"> </w:t>
      </w:r>
      <w:bookmarkEnd w:id="45"/>
      <w:bookmarkEnd w:id="46"/>
      <w:bookmarkEnd w:id="47"/>
      <w:bookmarkEnd w:id="50"/>
      <w:bookmarkEnd w:id="51"/>
      <w:bookmarkEnd w:id="52"/>
      <w:bookmarkEnd w:id="53"/>
    </w:p>
    <w:p w:rsidR="004322FF" w:rsidRPr="00C04633" w:rsidRDefault="004322FF" w:rsidP="004322FF">
      <w:pPr>
        <w:tabs>
          <w:tab w:val="left" w:pos="709"/>
        </w:tabs>
        <w:suppressAutoHyphens/>
        <w:autoSpaceDE w:val="0"/>
        <w:ind w:left="360"/>
        <w:jc w:val="both"/>
        <w:rPr>
          <w:lang w:val="en-GB"/>
        </w:rPr>
      </w:pPr>
    </w:p>
    <w:p w:rsidR="003E3F85" w:rsidRPr="00C04633" w:rsidRDefault="003E3F85" w:rsidP="003E3F85">
      <w:pPr>
        <w:pStyle w:val="ListParagraph"/>
        <w:numPr>
          <w:ilvl w:val="1"/>
          <w:numId w:val="1"/>
        </w:numPr>
        <w:tabs>
          <w:tab w:val="clear" w:pos="360"/>
          <w:tab w:val="left" w:pos="357"/>
        </w:tabs>
        <w:autoSpaceDE w:val="0"/>
        <w:contextualSpacing/>
        <w:jc w:val="both"/>
        <w:rPr>
          <w:b/>
          <w:lang w:val="en-GB"/>
        </w:rPr>
      </w:pPr>
      <w:r w:rsidRPr="00C04633">
        <w:rPr>
          <w:b/>
          <w:lang w:val="en-GB"/>
        </w:rPr>
        <w:t xml:space="preserve">The </w:t>
      </w:r>
      <w:r w:rsidRPr="00C04633">
        <w:rPr>
          <w:b/>
          <w:bCs/>
          <w:lang w:val="en-GB"/>
        </w:rPr>
        <w:t>Panel’s</w:t>
      </w:r>
      <w:r w:rsidRPr="00C04633">
        <w:rPr>
          <w:b/>
          <w:lang w:val="en-GB"/>
        </w:rPr>
        <w:t xml:space="preserve"> assessment</w:t>
      </w:r>
    </w:p>
    <w:p w:rsidR="003E3F85" w:rsidRPr="00C04633" w:rsidRDefault="003E3F85" w:rsidP="003E3F85">
      <w:pPr>
        <w:jc w:val="both"/>
        <w:rPr>
          <w:lang w:val="en-GB"/>
        </w:rPr>
      </w:pPr>
    </w:p>
    <w:p w:rsidR="003E3F85" w:rsidRPr="00C04633" w:rsidRDefault="003E3F85" w:rsidP="003E3F85">
      <w:pPr>
        <w:numPr>
          <w:ilvl w:val="0"/>
          <w:numId w:val="2"/>
        </w:numPr>
        <w:tabs>
          <w:tab w:val="left" w:pos="709"/>
        </w:tabs>
        <w:suppressAutoHyphens/>
        <w:autoSpaceDE w:val="0"/>
        <w:jc w:val="both"/>
        <w:rPr>
          <w:lang w:val="en-GB"/>
        </w:rPr>
      </w:pPr>
      <w:r w:rsidRPr="00C04633">
        <w:rPr>
          <w:lang w:val="en-GB"/>
        </w:rPr>
        <w:t>The</w:t>
      </w:r>
      <w:r w:rsidRPr="00C04633">
        <w:rPr>
          <w:bCs/>
          <w:lang w:val="en-GB"/>
        </w:rPr>
        <w:t xml:space="preserve"> Panel considers that the complainant invokes a violation of the procedural obligation </w:t>
      </w:r>
      <w:r w:rsidRPr="00C04633">
        <w:rPr>
          <w:lang w:val="en-GB"/>
        </w:rPr>
        <w:t>stemming</w:t>
      </w:r>
      <w:r w:rsidRPr="00C04633">
        <w:rPr>
          <w:bCs/>
          <w:lang w:val="en-GB"/>
        </w:rPr>
        <w:t xml:space="preserve"> from the right to life, guaranteed by Article 2 of the European Convention on Human Rights (ECHR) in that UNMIK did not conduct an effectiv</w:t>
      </w:r>
      <w:r w:rsidR="00622236" w:rsidRPr="00C04633">
        <w:rPr>
          <w:bCs/>
          <w:lang w:val="en-GB"/>
        </w:rPr>
        <w:t xml:space="preserve">e investigation into the </w:t>
      </w:r>
      <w:r w:rsidR="00954A3E" w:rsidRPr="00C04633">
        <w:rPr>
          <w:bCs/>
          <w:lang w:val="en-GB"/>
        </w:rPr>
        <w:t>abduction</w:t>
      </w:r>
      <w:r w:rsidR="00622236" w:rsidRPr="00C04633">
        <w:rPr>
          <w:bCs/>
          <w:lang w:val="en-GB"/>
        </w:rPr>
        <w:t xml:space="preserve"> and </w:t>
      </w:r>
      <w:r w:rsidR="00414BC8" w:rsidRPr="00C04633">
        <w:rPr>
          <w:lang w:val="en-GB"/>
        </w:rPr>
        <w:t xml:space="preserve">killing of Mr </w:t>
      </w:r>
      <w:r w:rsidR="004322FF" w:rsidRPr="00C04633">
        <w:t>Branislav Grujić</w:t>
      </w:r>
      <w:r w:rsidRPr="00C04633">
        <w:rPr>
          <w:lang w:val="en-GB"/>
        </w:rPr>
        <w:t>.</w:t>
      </w:r>
    </w:p>
    <w:p w:rsidR="003E3F85" w:rsidRPr="00C04633" w:rsidRDefault="003E3F85" w:rsidP="003E3F85">
      <w:pPr>
        <w:pStyle w:val="ListParagraph"/>
        <w:autoSpaceDE w:val="0"/>
        <w:ind w:left="360"/>
        <w:jc w:val="both"/>
        <w:rPr>
          <w:lang w:val="en-GB"/>
        </w:rPr>
      </w:pPr>
    </w:p>
    <w:p w:rsidR="003E3F85" w:rsidRPr="00C04633" w:rsidRDefault="003E3F85" w:rsidP="003E3F85">
      <w:pPr>
        <w:pStyle w:val="ListParagraph"/>
        <w:numPr>
          <w:ilvl w:val="0"/>
          <w:numId w:val="7"/>
        </w:numPr>
        <w:contextualSpacing/>
        <w:jc w:val="both"/>
        <w:rPr>
          <w:i/>
          <w:lang w:val="en-GB"/>
        </w:rPr>
      </w:pPr>
      <w:r w:rsidRPr="00C04633">
        <w:rPr>
          <w:i/>
          <w:lang w:val="en-GB"/>
        </w:rPr>
        <w:t>Submission of relevant files</w:t>
      </w:r>
    </w:p>
    <w:p w:rsidR="003E3F85" w:rsidRPr="00C04633" w:rsidRDefault="003E3F85" w:rsidP="003E3F85">
      <w:pPr>
        <w:pStyle w:val="ListParagraph"/>
        <w:autoSpaceDE w:val="0"/>
        <w:ind w:left="450"/>
        <w:jc w:val="both"/>
      </w:pPr>
      <w:bookmarkStart w:id="60" w:name="_Ref354590617"/>
    </w:p>
    <w:p w:rsidR="003E3F85" w:rsidRPr="00C04633" w:rsidRDefault="003E3F85" w:rsidP="003E3F85">
      <w:pPr>
        <w:numPr>
          <w:ilvl w:val="0"/>
          <w:numId w:val="2"/>
        </w:numPr>
        <w:tabs>
          <w:tab w:val="left" w:pos="709"/>
        </w:tabs>
        <w:suppressAutoHyphens/>
        <w:autoSpaceDE w:val="0"/>
        <w:jc w:val="both"/>
      </w:pPr>
      <w:r w:rsidRPr="00C04633">
        <w:rPr>
          <w:lang w:val="en-GB"/>
        </w:rPr>
        <w:t xml:space="preserve">At the Panel’s request, on </w:t>
      </w:r>
      <w:r w:rsidR="004322FF" w:rsidRPr="00C04633">
        <w:rPr>
          <w:lang w:val="en-GB"/>
        </w:rPr>
        <w:t>6</w:t>
      </w:r>
      <w:r w:rsidR="00163BF4" w:rsidRPr="00C04633">
        <w:rPr>
          <w:lang w:val="en-GB"/>
        </w:rPr>
        <w:t xml:space="preserve"> </w:t>
      </w:r>
      <w:r w:rsidR="004322FF" w:rsidRPr="00C04633">
        <w:rPr>
          <w:lang w:val="en-GB"/>
        </w:rPr>
        <w:t>August</w:t>
      </w:r>
      <w:r w:rsidR="00163BF4" w:rsidRPr="00C04633">
        <w:rPr>
          <w:lang w:val="en-GB"/>
        </w:rPr>
        <w:t xml:space="preserve"> 2013</w:t>
      </w:r>
      <w:r w:rsidRPr="00C04633">
        <w:rPr>
          <w:lang w:val="en-GB"/>
        </w:rPr>
        <w:t xml:space="preserve">, the </w:t>
      </w:r>
      <w:r w:rsidRPr="00C04633">
        <w:rPr>
          <w:bCs/>
          <w:lang w:val="en-GB"/>
        </w:rPr>
        <w:t>SRSG</w:t>
      </w:r>
      <w:r w:rsidRPr="00C04633">
        <w:rPr>
          <w:lang w:val="en-GB"/>
        </w:rPr>
        <w:t xml:space="preserve"> provided copies of the documents related to this investigation, which UNMIK was able to recover. O</w:t>
      </w:r>
      <w:r w:rsidRPr="00C04633">
        <w:t xml:space="preserve">n </w:t>
      </w:r>
      <w:r w:rsidR="007D4C8F" w:rsidRPr="00C04633">
        <w:t>17</w:t>
      </w:r>
      <w:r w:rsidR="004322FF" w:rsidRPr="00C04633">
        <w:t xml:space="preserve"> March 2015</w:t>
      </w:r>
      <w:r w:rsidR="00B77C87" w:rsidRPr="00C04633">
        <w:t xml:space="preserve">, </w:t>
      </w:r>
      <w:r w:rsidRPr="00C04633">
        <w:t xml:space="preserve">UNMIK confirmed to the Panel that no more files have been located, thus the disclosure may be considered complete (see § </w:t>
      </w:r>
      <w:r w:rsidR="00757455" w:rsidRPr="00C04633">
        <w:fldChar w:fldCharType="begin"/>
      </w:r>
      <w:r w:rsidR="00757455" w:rsidRPr="00C04633">
        <w:instrText xml:space="preserve"> REF _Ref373944367 \r \h  \* MERGEFORMAT </w:instrText>
      </w:r>
      <w:r w:rsidR="00757455" w:rsidRPr="00C04633">
        <w:fldChar w:fldCharType="separate"/>
      </w:r>
      <w:r w:rsidR="00C80237">
        <w:t>6</w:t>
      </w:r>
      <w:r w:rsidR="00757455" w:rsidRPr="00C04633">
        <w:fldChar w:fldCharType="end"/>
      </w:r>
      <w:r w:rsidRPr="00C04633">
        <w:t xml:space="preserve"> above).</w:t>
      </w:r>
      <w:bookmarkEnd w:id="60"/>
    </w:p>
    <w:p w:rsidR="003E3F85" w:rsidRPr="00C04633" w:rsidRDefault="003E3F85" w:rsidP="003E3F85">
      <w:pPr>
        <w:suppressAutoHyphens/>
        <w:ind w:left="360"/>
        <w:jc w:val="both"/>
        <w:rPr>
          <w:lang w:val="en-GB"/>
        </w:rPr>
      </w:pPr>
    </w:p>
    <w:p w:rsidR="003E3F85" w:rsidRPr="00C04633" w:rsidRDefault="003E3F85" w:rsidP="003E3F85">
      <w:pPr>
        <w:numPr>
          <w:ilvl w:val="0"/>
          <w:numId w:val="2"/>
        </w:numPr>
        <w:tabs>
          <w:tab w:val="left" w:pos="709"/>
        </w:tabs>
        <w:suppressAutoHyphens/>
        <w:autoSpaceDE w:val="0"/>
        <w:jc w:val="both"/>
        <w:rPr>
          <w:lang w:val="en-GB"/>
        </w:rPr>
      </w:pPr>
      <w:r w:rsidRPr="00C04633">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C04633">
        <w:rPr>
          <w:lang w:val="en-GB"/>
        </w:rPr>
        <w:t>provide</w:t>
      </w:r>
      <w:proofErr w:type="gramEnd"/>
      <w:r w:rsidRPr="00C04633">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w:t>
      </w:r>
      <w:r w:rsidRPr="00C04633">
        <w:rPr>
          <w:lang w:val="en-GB"/>
        </w:rPr>
        <w:lastRenderedPageBreak/>
        <w:t xml:space="preserve">information in their hands without a satisfactory explanation” (see ECtHR, </w:t>
      </w:r>
      <w:r w:rsidRPr="00C04633">
        <w:rPr>
          <w:i/>
          <w:lang w:val="en-GB"/>
        </w:rPr>
        <w:t>Çelikbilek v. Turkey</w:t>
      </w:r>
      <w:r w:rsidRPr="00C04633">
        <w:rPr>
          <w:lang w:val="en-GB"/>
        </w:rPr>
        <w:t xml:space="preserve">, </w:t>
      </w:r>
      <w:r w:rsidRPr="00C04633">
        <w:rPr>
          <w:lang w:val="en-GB" w:eastAsia="nl-BE"/>
        </w:rPr>
        <w:t>no. 27693/95, judgment of 31 May 2005</w:t>
      </w:r>
      <w:r w:rsidRPr="00C04633">
        <w:rPr>
          <w:i/>
          <w:iCs/>
          <w:lang w:val="en-GB" w:eastAsia="nl-BE"/>
        </w:rPr>
        <w:t>,</w:t>
      </w:r>
      <w:r w:rsidRPr="00C04633">
        <w:rPr>
          <w:iCs/>
          <w:lang w:val="en-GB" w:eastAsia="nl-BE"/>
        </w:rPr>
        <w:t xml:space="preserve"> § 56).</w:t>
      </w:r>
      <w:r w:rsidRPr="00C04633">
        <w:rPr>
          <w:rFonts w:ascii="Helv" w:hAnsi="Helv" w:cs="Helv"/>
          <w:sz w:val="20"/>
          <w:szCs w:val="20"/>
          <w:lang w:val="en-GB" w:eastAsia="nl-BE"/>
        </w:rPr>
        <w:t xml:space="preserve"> </w:t>
      </w:r>
    </w:p>
    <w:p w:rsidR="003E3F85" w:rsidRPr="00C04633" w:rsidRDefault="003E3F85" w:rsidP="003E3F85">
      <w:pPr>
        <w:pStyle w:val="ListParagraph"/>
        <w:rPr>
          <w:lang w:val="en-GB"/>
        </w:rPr>
      </w:pPr>
    </w:p>
    <w:p w:rsidR="003E3F85" w:rsidRPr="00C04633" w:rsidRDefault="003E3F85" w:rsidP="00995A28">
      <w:pPr>
        <w:pStyle w:val="ListParagraph"/>
        <w:numPr>
          <w:ilvl w:val="0"/>
          <w:numId w:val="2"/>
        </w:numPr>
        <w:jc w:val="both"/>
        <w:rPr>
          <w:lang w:val="en-GB" w:eastAsia="en-US"/>
        </w:rPr>
      </w:pPr>
      <w:bookmarkStart w:id="61" w:name="_Ref413848332"/>
      <w:r w:rsidRPr="00C04633">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C04633">
        <w:rPr>
          <w:i/>
          <w:lang w:val="en-GB"/>
        </w:rPr>
        <w:t>per se</w:t>
      </w:r>
      <w:r w:rsidR="00995A28" w:rsidRPr="00C04633">
        <w:rPr>
          <w:lang w:val="en-GB"/>
        </w:rPr>
        <w:t xml:space="preserve"> issues under Article 2</w:t>
      </w:r>
      <w:r w:rsidR="00995A28" w:rsidRPr="00C04633">
        <w:rPr>
          <w:lang w:val="en-GB" w:eastAsia="en-US"/>
        </w:rPr>
        <w:t xml:space="preserve"> (see HRAP, </w:t>
      </w:r>
      <w:r w:rsidR="00995A28" w:rsidRPr="00C04633">
        <w:rPr>
          <w:i/>
          <w:lang w:val="en-GB" w:eastAsia="en-US"/>
        </w:rPr>
        <w:t>Bulatović</w:t>
      </w:r>
      <w:r w:rsidR="00995A28" w:rsidRPr="00C04633">
        <w:rPr>
          <w:lang w:val="en-GB" w:eastAsia="en-US"/>
        </w:rPr>
        <w:t>, no. 166/09, opinion of 13 November 2014, § 62).</w:t>
      </w:r>
      <w:bookmarkEnd w:id="61"/>
    </w:p>
    <w:p w:rsidR="003E3F85" w:rsidRPr="00C04633" w:rsidRDefault="003E3F85" w:rsidP="003E3F85">
      <w:pPr>
        <w:pStyle w:val="ListParagraph"/>
        <w:rPr>
          <w:b/>
          <w:lang w:val="en-GB"/>
        </w:rPr>
      </w:pPr>
    </w:p>
    <w:p w:rsidR="003E3F85" w:rsidRPr="00C04633" w:rsidRDefault="003E3F85" w:rsidP="003E3F85">
      <w:pPr>
        <w:numPr>
          <w:ilvl w:val="0"/>
          <w:numId w:val="2"/>
        </w:numPr>
        <w:tabs>
          <w:tab w:val="left" w:pos="709"/>
        </w:tabs>
        <w:suppressAutoHyphens/>
        <w:autoSpaceDE w:val="0"/>
        <w:jc w:val="both"/>
        <w:rPr>
          <w:b/>
          <w:lang w:val="en-GB"/>
        </w:rPr>
      </w:pPr>
      <w:bookmarkStart w:id="62" w:name="_Ref373945461"/>
      <w:r w:rsidRPr="00C04633">
        <w:t xml:space="preserve">The </w:t>
      </w:r>
      <w:r w:rsidRPr="00C04633">
        <w:rPr>
          <w:lang w:val="en-GB"/>
        </w:rPr>
        <w:t>Panel has no reason to doubt that UNMIK undertook all efforts in order to obtain the relevant</w:t>
      </w:r>
      <w:r w:rsidRPr="00C04633">
        <w:t xml:space="preserve"> investigative files. However, the Panel notes that UNMIK has not provided any explanation as to why the documentation may be incomplete, nor with respect to which parts.</w:t>
      </w:r>
      <w:bookmarkEnd w:id="62"/>
    </w:p>
    <w:p w:rsidR="003E3F85" w:rsidRPr="00C04633" w:rsidRDefault="003E3F85" w:rsidP="003E3F85">
      <w:pPr>
        <w:pStyle w:val="ListParagraph"/>
        <w:rPr>
          <w:lang w:val="en-GB"/>
        </w:rPr>
      </w:pPr>
    </w:p>
    <w:p w:rsidR="003E3F85" w:rsidRPr="00C04633" w:rsidRDefault="003E3F85" w:rsidP="003E3F85">
      <w:pPr>
        <w:numPr>
          <w:ilvl w:val="0"/>
          <w:numId w:val="2"/>
        </w:numPr>
        <w:tabs>
          <w:tab w:val="left" w:pos="709"/>
        </w:tabs>
        <w:suppressAutoHyphens/>
        <w:autoSpaceDE w:val="0"/>
        <w:jc w:val="both"/>
        <w:rPr>
          <w:lang w:val="en-GB"/>
        </w:rPr>
      </w:pPr>
      <w:r w:rsidRPr="00C04633">
        <w:rPr>
          <w:lang w:val="en-GB"/>
        </w:rPr>
        <w:t>The Panel itself is not in the position to verify the completeness of the investigative files received.</w:t>
      </w:r>
      <w:r w:rsidR="002E1F96" w:rsidRPr="00C04633">
        <w:rPr>
          <w:lang w:val="en-GB"/>
        </w:rPr>
        <w:t xml:space="preserve"> </w:t>
      </w:r>
      <w:r w:rsidRPr="00C04633">
        <w:rPr>
          <w:lang w:val="en-GB"/>
        </w:rPr>
        <w:t xml:space="preserve">The Panel will therefore assess the merits of the complaint on the basis of documents made available (in this sense, see ECtHR, </w:t>
      </w:r>
      <w:r w:rsidRPr="00C04633">
        <w:rPr>
          <w:i/>
          <w:lang w:val="en-GB"/>
        </w:rPr>
        <w:t>Tsechoyev v. Russia</w:t>
      </w:r>
      <w:r w:rsidRPr="00C04633">
        <w:rPr>
          <w:lang w:val="en-GB"/>
        </w:rPr>
        <w:t>, no. 39358/05, judgment of</w:t>
      </w:r>
      <w:r w:rsidRPr="00C04633">
        <w:rPr>
          <w:i/>
          <w:lang w:val="en-GB"/>
        </w:rPr>
        <w:t xml:space="preserve"> </w:t>
      </w:r>
      <w:r w:rsidRPr="00C04633">
        <w:rPr>
          <w:lang w:val="en-GB"/>
        </w:rPr>
        <w:t xml:space="preserve">15 March 2011, § 146).  </w:t>
      </w:r>
      <w:bookmarkStart w:id="63" w:name="_Ref366241114"/>
    </w:p>
    <w:p w:rsidR="003E3F85" w:rsidRPr="00C04633" w:rsidRDefault="003E3F85" w:rsidP="003E3F85">
      <w:pPr>
        <w:pStyle w:val="ListParagraph"/>
        <w:rPr>
          <w:lang w:val="en-GB"/>
        </w:rPr>
      </w:pPr>
    </w:p>
    <w:p w:rsidR="003E3F85" w:rsidRPr="00C04633" w:rsidRDefault="003E3F85" w:rsidP="003E3F85">
      <w:pPr>
        <w:pStyle w:val="ListParagraph"/>
        <w:numPr>
          <w:ilvl w:val="0"/>
          <w:numId w:val="7"/>
        </w:numPr>
        <w:contextualSpacing/>
        <w:jc w:val="both"/>
        <w:rPr>
          <w:i/>
          <w:lang w:val="en-GB"/>
        </w:rPr>
      </w:pPr>
      <w:r w:rsidRPr="00C04633">
        <w:rPr>
          <w:i/>
          <w:lang w:val="en-GB" w:eastAsia="en-US"/>
        </w:rPr>
        <w:t>General</w:t>
      </w:r>
      <w:r w:rsidRPr="00C04633">
        <w:rPr>
          <w:i/>
          <w:lang w:val="en-GB"/>
        </w:rPr>
        <w:t xml:space="preserve"> principles concerning the obligation to conduct an effective investigation under Article 2</w:t>
      </w:r>
    </w:p>
    <w:p w:rsidR="00163BF4" w:rsidRPr="00C04633" w:rsidRDefault="00163BF4" w:rsidP="00163BF4">
      <w:pPr>
        <w:jc w:val="both"/>
        <w:rPr>
          <w:lang w:val="en-GB"/>
        </w:rPr>
      </w:pPr>
      <w:bookmarkStart w:id="64" w:name="_Ref347561805"/>
      <w:bookmarkEnd w:id="63"/>
    </w:p>
    <w:p w:rsidR="004322FF" w:rsidRPr="00C04633" w:rsidRDefault="004322FF" w:rsidP="004322FF">
      <w:pPr>
        <w:numPr>
          <w:ilvl w:val="0"/>
          <w:numId w:val="2"/>
        </w:numPr>
        <w:tabs>
          <w:tab w:val="left" w:pos="709"/>
        </w:tabs>
        <w:suppressAutoHyphens/>
        <w:autoSpaceDE w:val="0"/>
        <w:jc w:val="both"/>
        <w:rPr>
          <w:lang w:val="en-GB"/>
        </w:rPr>
      </w:pPr>
      <w:bookmarkStart w:id="65" w:name="_Ref413849383"/>
      <w:bookmarkStart w:id="66" w:name="_Ref401074447"/>
      <w:bookmarkEnd w:id="64"/>
      <w:r w:rsidRPr="00C04633">
        <w:rPr>
          <w:lang w:val="en-GB"/>
        </w:rPr>
        <w:t xml:space="preserve">The </w:t>
      </w:r>
      <w:r w:rsidRPr="00C04633">
        <w:t>Panel</w:t>
      </w:r>
      <w:r w:rsidRPr="00C04633">
        <w:rPr>
          <w:lang w:val="en-GB"/>
        </w:rPr>
        <w:t xml:space="preserve"> notes that the positive obligation to investigate disappearances is widely accepted in international human rights law since at least the case of the Inter-American Court of Human Rights </w:t>
      </w:r>
      <w:r w:rsidRPr="00C04633">
        <w:rPr>
          <w:i/>
          <w:lang w:val="en-GB"/>
        </w:rPr>
        <w:t xml:space="preserve">Velásquez-Rodríguez </w:t>
      </w:r>
      <w:r w:rsidRPr="00C04633">
        <w:rPr>
          <w:lang w:val="en-GB"/>
        </w:rPr>
        <w:t xml:space="preserve">(see Inter-American Court of Human Rights (IACtHR), </w:t>
      </w:r>
      <w:r w:rsidRPr="00C04633">
        <w:rPr>
          <w:i/>
          <w:lang w:val="en-GB"/>
        </w:rPr>
        <w:t>Velásquez-Rodríguez v. Honduras</w:t>
      </w:r>
      <w:r w:rsidRPr="00C04633">
        <w:rPr>
          <w:lang w:val="en-GB"/>
        </w:rPr>
        <w:t xml:space="preserve">, judgment of 29 July 1988, </w:t>
      </w:r>
      <w:proofErr w:type="gramStart"/>
      <w:r w:rsidRPr="00C04633">
        <w:rPr>
          <w:lang w:val="en-GB"/>
        </w:rPr>
        <w:t>Series</w:t>
      </w:r>
      <w:proofErr w:type="gramEnd"/>
      <w:r w:rsidRPr="00C04633">
        <w:rPr>
          <w:lang w:val="en-GB"/>
        </w:rPr>
        <w:t xml:space="preserve"> C No. 4). The Panel also notes that the positive obligation to investigate has been stated by the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C04633">
        <w:rPr>
          <w:i/>
          <w:lang w:val="en-GB"/>
        </w:rPr>
        <w:t>Mohamed El Awani, v. Libyan Arab Jamahiriya</w:t>
      </w:r>
      <w:r w:rsidRPr="00C04633">
        <w:rPr>
          <w:lang w:val="en-GB"/>
        </w:rPr>
        <w:t>, communication no. 1295/2004, views of 11 July 2007, CCPR/C/90/D/1295/2004). The obligation to investigate disappearances and killings is also asserted in the UN Declaration on the Protection of all Persons from Enforced Disappearances (</w:t>
      </w:r>
      <w:r w:rsidRPr="00C04633">
        <w:t xml:space="preserve">UN Document </w:t>
      </w:r>
      <w:r w:rsidRPr="00C04633">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5"/>
      <w:r w:rsidRPr="00C04633">
        <w:rPr>
          <w:lang w:val="en-GB"/>
        </w:rPr>
        <w:t xml:space="preserve">   </w:t>
      </w:r>
    </w:p>
    <w:p w:rsidR="004322FF" w:rsidRPr="00C04633" w:rsidRDefault="004322FF" w:rsidP="004322FF">
      <w:pPr>
        <w:pStyle w:val="ListParagraph"/>
        <w:suppressAutoHyphens w:val="0"/>
        <w:ind w:left="360"/>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bookmarkStart w:id="67" w:name="_Ref366239860"/>
      <w:r w:rsidRPr="00C04633">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w:t>
      </w:r>
      <w:r w:rsidRPr="00C04633">
        <w:rPr>
          <w:lang w:val="en-GB"/>
        </w:rPr>
        <w:lastRenderedPageBreak/>
        <w:t xml:space="preserve">to “secure to everyone within [its] jurisdiction the rights and freedoms defined in [the] Convention”, requires by implication that there should be some form of effective official investigation when individuals have been killed (see, </w:t>
      </w:r>
      <w:r w:rsidRPr="00C04633">
        <w:rPr>
          <w:i/>
          <w:lang w:val="en-GB"/>
        </w:rPr>
        <w:t>mutatis mutandis</w:t>
      </w:r>
      <w:r w:rsidRPr="00C04633">
        <w:rPr>
          <w:lang w:val="en-GB"/>
        </w:rPr>
        <w:t xml:space="preserve">, ECtHR, </w:t>
      </w:r>
      <w:r w:rsidRPr="00C04633">
        <w:rPr>
          <w:i/>
          <w:lang w:val="en-GB"/>
        </w:rPr>
        <w:t>McCann and Others v. the United Kingdom</w:t>
      </w:r>
      <w:r w:rsidRPr="00C04633">
        <w:rPr>
          <w:lang w:val="en-GB"/>
        </w:rPr>
        <w:t xml:space="preserve">, judgment of 27 September 1995, § 161, Series A no. 324; and ECtHR, </w:t>
      </w:r>
      <w:r w:rsidRPr="00C04633">
        <w:rPr>
          <w:i/>
          <w:lang w:val="en-GB"/>
        </w:rPr>
        <w:t>Kaya v. Turkey</w:t>
      </w:r>
      <w:r w:rsidRPr="00C04633">
        <w:rPr>
          <w:lang w:val="en-GB"/>
        </w:rPr>
        <w:t xml:space="preserve">, judgment of 19 February 1998, § 86, Reports 1998-I; see also ECtHR, </w:t>
      </w:r>
      <w:r w:rsidRPr="00C04633">
        <w:rPr>
          <w:i/>
          <w:lang w:val="en-GB"/>
        </w:rPr>
        <w:t>Jasinskis v. Latvia</w:t>
      </w:r>
      <w:r w:rsidRPr="00C04633">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C04633">
        <w:rPr>
          <w:i/>
          <w:lang w:val="en-GB"/>
        </w:rPr>
        <w:t>Kolevi v. Bulgaria</w:t>
      </w:r>
      <w:r w:rsidRPr="00C04633">
        <w:rPr>
          <w:lang w:val="en-GB"/>
        </w:rPr>
        <w:t>, no. 1108/02, judgment of 5 November 2009, § 191).</w:t>
      </w:r>
      <w:bookmarkEnd w:id="67"/>
    </w:p>
    <w:p w:rsidR="004322FF" w:rsidRPr="00C04633" w:rsidRDefault="004322FF" w:rsidP="004322FF">
      <w:pPr>
        <w:pStyle w:val="ListParagraph"/>
        <w:tabs>
          <w:tab w:val="num" w:pos="567"/>
        </w:tabs>
        <w:suppressAutoHyphens w:val="0"/>
        <w:ind w:left="567" w:hanging="425"/>
        <w:contextualSpacing/>
        <w:jc w:val="both"/>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68" w:name="_Ref401245061"/>
      <w:r w:rsidRPr="00C04633">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C04633">
        <w:rPr>
          <w:i/>
          <w:lang w:val="en-GB"/>
        </w:rPr>
        <w:t>Varnava and Others v. Turkey</w:t>
      </w:r>
      <w:r w:rsidRPr="00C04633">
        <w:rPr>
          <w:lang w:val="en-GB"/>
        </w:rPr>
        <w:t xml:space="preserve">, cited in § </w:t>
      </w:r>
      <w:r w:rsidRPr="00C04633">
        <w:fldChar w:fldCharType="begin"/>
      </w:r>
      <w:r w:rsidRPr="00C04633">
        <w:rPr>
          <w:lang w:val="en-GB"/>
        </w:rPr>
        <w:instrText xml:space="preserve"> REF _Ref346123885 \r \h </w:instrText>
      </w:r>
      <w:r w:rsidR="00C04633" w:rsidRPr="00C04633">
        <w:instrText xml:space="preserve"> \* MERGEFORMAT </w:instrText>
      </w:r>
      <w:r w:rsidRPr="00C04633">
        <w:fldChar w:fldCharType="separate"/>
      </w:r>
      <w:r w:rsidR="00C80237">
        <w:rPr>
          <w:lang w:val="en-GB"/>
        </w:rPr>
        <w:t>44</w:t>
      </w:r>
      <w:r w:rsidRPr="00C04633">
        <w:fldChar w:fldCharType="end"/>
      </w:r>
      <w:r w:rsidRPr="00C04633">
        <w:rPr>
          <w:lang w:val="en-GB"/>
        </w:rPr>
        <w:t xml:space="preserve"> above, at § 136,</w:t>
      </w:r>
      <w:r w:rsidRPr="00C04633">
        <w:rPr>
          <w:i/>
          <w:iCs/>
          <w:lang w:val="en-GB"/>
        </w:rPr>
        <w:t xml:space="preserve"> </w:t>
      </w:r>
      <w:r w:rsidRPr="00C04633">
        <w:rPr>
          <w:lang w:val="en-GB"/>
        </w:rPr>
        <w:t xml:space="preserve">ECtHR [GC], </w:t>
      </w:r>
      <w:r w:rsidRPr="00C04633">
        <w:rPr>
          <w:i/>
          <w:iCs/>
          <w:lang w:val="en-GB"/>
        </w:rPr>
        <w:t>Mocanu and Others v. Romania</w:t>
      </w:r>
      <w:r w:rsidRPr="00C04633">
        <w:rPr>
          <w:lang w:val="en-GB"/>
        </w:rPr>
        <w:t>, nos 10865/09, 45886/07 and 32431/08, judgment of 17 September 2014, § 317).</w:t>
      </w:r>
      <w:bookmarkEnd w:id="68"/>
    </w:p>
    <w:p w:rsidR="004322FF" w:rsidRPr="00C04633" w:rsidRDefault="004322FF" w:rsidP="004322FF">
      <w:pPr>
        <w:pStyle w:val="ListParagraph"/>
        <w:tabs>
          <w:tab w:val="num" w:pos="567"/>
        </w:tabs>
        <w:suppressAutoHyphens w:val="0"/>
        <w:ind w:left="567" w:hanging="425"/>
        <w:contextualSpacing/>
        <w:jc w:val="both"/>
        <w:rPr>
          <w:lang w:val="en-GB"/>
        </w:rPr>
      </w:pPr>
    </w:p>
    <w:p w:rsidR="004322FF" w:rsidRPr="00C04633" w:rsidRDefault="004322FF" w:rsidP="004322FF">
      <w:pPr>
        <w:pStyle w:val="ListParagraph"/>
        <w:numPr>
          <w:ilvl w:val="0"/>
          <w:numId w:val="2"/>
        </w:numPr>
        <w:jc w:val="both"/>
        <w:rPr>
          <w:lang w:val="en-GB" w:eastAsia="en-US"/>
        </w:rPr>
      </w:pPr>
      <w:bookmarkStart w:id="69" w:name="_Ref366240125"/>
      <w:r w:rsidRPr="00C04633">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C04633">
        <w:rPr>
          <w:i/>
          <w:lang w:val="en-GB"/>
        </w:rPr>
        <w:t>Ahmet Özkan and Others v. Turkey</w:t>
      </w:r>
      <w:r w:rsidRPr="00C04633">
        <w:rPr>
          <w:lang w:val="en-GB"/>
        </w:rPr>
        <w:t xml:space="preserve">, no. 21689/93, judgment of 6 April 2004, § 310, see also ECtHR, </w:t>
      </w:r>
      <w:r w:rsidRPr="00C04633">
        <w:rPr>
          <w:i/>
          <w:lang w:val="en-GB"/>
        </w:rPr>
        <w:t>Isayeva v. Russia</w:t>
      </w:r>
      <w:r w:rsidRPr="00C04633">
        <w:rPr>
          <w:lang w:val="en-GB"/>
        </w:rPr>
        <w:t>, no. 57950/00, judgment of 24 February 2005, § 210,</w:t>
      </w:r>
      <w:r w:rsidRPr="00C04633">
        <w:rPr>
          <w:lang w:val="en-GB" w:eastAsia="en-US"/>
        </w:rPr>
        <w:t xml:space="preserve"> ECtHR [GC], </w:t>
      </w:r>
      <w:r w:rsidRPr="00C04633">
        <w:rPr>
          <w:i/>
          <w:lang w:val="en-GB" w:eastAsia="en-US"/>
        </w:rPr>
        <w:t>Mocanu and Others v. Romania</w:t>
      </w:r>
      <w:r w:rsidRPr="00C04633">
        <w:rPr>
          <w:lang w:val="en-GB" w:eastAsia="en-US"/>
        </w:rPr>
        <w:t>, cited above, § 321).</w:t>
      </w:r>
      <w:bookmarkStart w:id="70" w:name="_Ref346724174"/>
      <w:bookmarkEnd w:id="69"/>
    </w:p>
    <w:p w:rsidR="004322FF" w:rsidRPr="00C04633" w:rsidRDefault="004322FF" w:rsidP="004322FF">
      <w:pPr>
        <w:pStyle w:val="ListParagraph"/>
        <w:tabs>
          <w:tab w:val="num" w:pos="567"/>
        </w:tabs>
        <w:ind w:left="567" w:hanging="425"/>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71" w:name="_Ref366239979"/>
      <w:r w:rsidRPr="00C04633">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C04633">
        <w:rPr>
          <w:i/>
          <w:lang w:val="en-GB"/>
        </w:rPr>
        <w:t xml:space="preserve">Varnava and Others v. </w:t>
      </w:r>
      <w:r w:rsidRPr="00C04633">
        <w:rPr>
          <w:lang w:val="en-GB"/>
        </w:rPr>
        <w:t xml:space="preserve">Turkey, cited in § </w:t>
      </w:r>
      <w:r w:rsidRPr="00C04633">
        <w:fldChar w:fldCharType="begin"/>
      </w:r>
      <w:r w:rsidRPr="00C04633">
        <w:rPr>
          <w:lang w:val="en-GB"/>
        </w:rPr>
        <w:instrText xml:space="preserve"> REF _Ref346123885 \r \h </w:instrText>
      </w:r>
      <w:r w:rsidR="00C04633" w:rsidRPr="00C04633">
        <w:instrText xml:space="preserve"> \* MERGEFORMAT </w:instrText>
      </w:r>
      <w:r w:rsidRPr="00C04633">
        <w:fldChar w:fldCharType="separate"/>
      </w:r>
      <w:r w:rsidR="00C80237">
        <w:rPr>
          <w:lang w:val="en-GB"/>
        </w:rPr>
        <w:t>44</w:t>
      </w:r>
      <w:r w:rsidRPr="00C04633">
        <w:fldChar w:fldCharType="end"/>
      </w:r>
      <w:r w:rsidRPr="00C04633">
        <w:rPr>
          <w:lang w:val="en-GB"/>
        </w:rPr>
        <w:t xml:space="preserve"> above, at § 191; see also ECtHR, </w:t>
      </w:r>
      <w:r w:rsidRPr="00C04633">
        <w:rPr>
          <w:i/>
          <w:lang w:val="en-GB"/>
        </w:rPr>
        <w:t>Palić v. Bosnia and Herzegovina</w:t>
      </w:r>
      <w:r w:rsidRPr="00C04633">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C04633">
        <w:rPr>
          <w:i/>
          <w:lang w:val="en-GB"/>
        </w:rPr>
        <w:t>Ahmet Özkan and Others v. Turkey</w:t>
      </w:r>
      <w:r w:rsidRPr="00C04633">
        <w:rPr>
          <w:lang w:val="en-GB"/>
        </w:rPr>
        <w:t>, cited above, at § 312, and ECtHR,</w:t>
      </w:r>
      <w:r w:rsidRPr="00C04633">
        <w:rPr>
          <w:i/>
          <w:lang w:val="en-GB"/>
        </w:rPr>
        <w:t xml:space="preserve"> Isayeva v. Russia</w:t>
      </w:r>
      <w:r w:rsidRPr="00C04633">
        <w:rPr>
          <w:lang w:val="en-GB"/>
        </w:rPr>
        <w:t>, cited above, at § 212).</w:t>
      </w:r>
      <w:bookmarkEnd w:id="70"/>
      <w:bookmarkEnd w:id="71"/>
      <w:r w:rsidRPr="00C04633">
        <w:rPr>
          <w:lang w:val="en-GB"/>
        </w:rPr>
        <w:t xml:space="preserve"> </w:t>
      </w:r>
    </w:p>
    <w:p w:rsidR="004322FF" w:rsidRPr="00C04633" w:rsidRDefault="004322FF" w:rsidP="004322FF">
      <w:pPr>
        <w:pStyle w:val="ListParagraph"/>
        <w:suppressAutoHyphens w:val="0"/>
        <w:ind w:left="360"/>
        <w:contextualSpacing/>
        <w:jc w:val="both"/>
        <w:rPr>
          <w:lang w:val="en-GB" w:eastAsia="en-US"/>
        </w:rPr>
      </w:pPr>
    </w:p>
    <w:p w:rsidR="004322FF" w:rsidRPr="00C04633" w:rsidRDefault="004322FF" w:rsidP="004322FF">
      <w:pPr>
        <w:pStyle w:val="ListParagraph"/>
        <w:numPr>
          <w:ilvl w:val="0"/>
          <w:numId w:val="2"/>
        </w:numPr>
        <w:jc w:val="both"/>
        <w:rPr>
          <w:lang w:val="en-GB" w:eastAsia="en-US"/>
        </w:rPr>
      </w:pPr>
      <w:bookmarkStart w:id="72" w:name="_Ref373832219"/>
      <w:bookmarkStart w:id="73" w:name="_Ref401245516"/>
      <w:r w:rsidRPr="00C04633">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C04633">
        <w:rPr>
          <w:i/>
          <w:lang w:val="en-GB"/>
        </w:rPr>
        <w:t>Kolevi v. Bulgaria</w:t>
      </w:r>
      <w:r w:rsidRPr="00C04633">
        <w:rPr>
          <w:lang w:val="en-GB"/>
        </w:rPr>
        <w:t xml:space="preserve">, cited in § </w:t>
      </w:r>
      <w:r w:rsidRPr="00C04633">
        <w:fldChar w:fldCharType="begin"/>
      </w:r>
      <w:r w:rsidRPr="00C04633">
        <w:instrText xml:space="preserve"> REF _Ref366239860 \r \h  \* MERGEFORMAT </w:instrText>
      </w:r>
      <w:r w:rsidRPr="00C04633">
        <w:fldChar w:fldCharType="separate"/>
      </w:r>
      <w:r w:rsidR="00C80237" w:rsidRPr="00C80237">
        <w:rPr>
          <w:lang w:val="en-GB"/>
        </w:rPr>
        <w:t>71</w:t>
      </w:r>
      <w:r w:rsidRPr="00C04633">
        <w:fldChar w:fldCharType="end"/>
      </w:r>
      <w:r w:rsidRPr="00C04633">
        <w:rPr>
          <w:lang w:val="en-GB"/>
        </w:rPr>
        <w:t xml:space="preserve">, at § 201). Nevertheless, the nature and degree of scrutiny which satisfy the minimum threshold of the investigation’s effectiveness depend on the circumstances of the particular case. They must </w:t>
      </w:r>
      <w:r w:rsidRPr="00C04633">
        <w:rPr>
          <w:lang w:val="en-GB"/>
        </w:rPr>
        <w:lastRenderedPageBreak/>
        <w:t>be assessed on the basis of all relevant facts and with regard to the practical realities of the investigative work</w:t>
      </w:r>
      <w:bookmarkEnd w:id="72"/>
      <w:r w:rsidRPr="00C04633">
        <w:rPr>
          <w:lang w:val="en-GB"/>
        </w:rPr>
        <w:t xml:space="preserve"> (see ECtHR, </w:t>
      </w:r>
      <w:r w:rsidRPr="00C04633">
        <w:rPr>
          <w:i/>
          <w:lang w:val="en-GB"/>
        </w:rPr>
        <w:t>Velcea and Mazăre v. Romania</w:t>
      </w:r>
      <w:r w:rsidRPr="00C04633">
        <w:rPr>
          <w:lang w:val="en-GB"/>
        </w:rPr>
        <w:t xml:space="preserve">, no. 64301/01, judgment of 1 December 2009, § 105). At the same time, </w:t>
      </w:r>
      <w:r w:rsidRPr="00C04633">
        <w:rPr>
          <w:rStyle w:val="sb8d990e2"/>
        </w:rPr>
        <w:t xml:space="preserve">the authorities must always make a serious attempt to find out what happened and should not rely on hasty or ill-founded conclusions to close their investigation </w:t>
      </w:r>
      <w:r w:rsidRPr="00C04633">
        <w:rPr>
          <w:lang w:val="en-GB" w:eastAsia="en-US"/>
        </w:rPr>
        <w:t xml:space="preserve">(see ECtHR [GC], </w:t>
      </w:r>
      <w:r w:rsidR="007D4C8F" w:rsidRPr="00C04633">
        <w:rPr>
          <w:i/>
          <w:lang w:val="en-GB" w:eastAsia="en-US"/>
        </w:rPr>
        <w:t>El-Masri v. “The f</w:t>
      </w:r>
      <w:r w:rsidRPr="00C04633">
        <w:rPr>
          <w:i/>
          <w:lang w:val="en-GB" w:eastAsia="en-US"/>
        </w:rPr>
        <w:t>ormer Yugoslav Republic of Macedonia”</w:t>
      </w:r>
      <w:r w:rsidRPr="00C04633">
        <w:rPr>
          <w:lang w:val="en-GB" w:eastAsia="en-US"/>
        </w:rPr>
        <w:t xml:space="preserve">, no. 39630/09, judgment of 13 December 2012, § 183; ECtHR [GC], </w:t>
      </w:r>
      <w:r w:rsidRPr="00C04633">
        <w:rPr>
          <w:i/>
          <w:lang w:val="en-GB" w:eastAsia="en-US"/>
        </w:rPr>
        <w:t>Mocanu and Others v. Romania</w:t>
      </w:r>
      <w:r w:rsidRPr="00C04633">
        <w:rPr>
          <w:lang w:val="en-GB" w:eastAsia="en-US"/>
        </w:rPr>
        <w:t xml:space="preserve">, cited in § </w:t>
      </w:r>
      <w:r w:rsidRPr="00C04633">
        <w:rPr>
          <w:lang w:val="en-GB" w:eastAsia="en-US"/>
        </w:rPr>
        <w:fldChar w:fldCharType="begin"/>
      </w:r>
      <w:r w:rsidRPr="00C04633">
        <w:rPr>
          <w:lang w:val="en-GB" w:eastAsia="en-US"/>
        </w:rPr>
        <w:instrText xml:space="preserve"> REF _Ref401245061 \r \h  \* MERGEFORMAT </w:instrText>
      </w:r>
      <w:r w:rsidRPr="00C04633">
        <w:rPr>
          <w:lang w:val="en-GB" w:eastAsia="en-US"/>
        </w:rPr>
      </w:r>
      <w:r w:rsidRPr="00C04633">
        <w:rPr>
          <w:lang w:val="en-GB" w:eastAsia="en-US"/>
        </w:rPr>
        <w:fldChar w:fldCharType="separate"/>
      </w:r>
      <w:r w:rsidR="00C80237">
        <w:rPr>
          <w:lang w:val="en-GB" w:eastAsia="en-US"/>
        </w:rPr>
        <w:t>72</w:t>
      </w:r>
      <w:r w:rsidRPr="00C04633">
        <w:rPr>
          <w:lang w:val="en-GB" w:eastAsia="en-US"/>
        </w:rPr>
        <w:fldChar w:fldCharType="end"/>
      </w:r>
      <w:r w:rsidRPr="00C04633">
        <w:rPr>
          <w:lang w:val="en-GB" w:eastAsia="en-US"/>
        </w:rPr>
        <w:t xml:space="preserve"> above, at § 322).</w:t>
      </w:r>
      <w:bookmarkEnd w:id="73"/>
    </w:p>
    <w:p w:rsidR="004322FF" w:rsidRPr="00C04633" w:rsidRDefault="004322FF" w:rsidP="004322FF">
      <w:pPr>
        <w:tabs>
          <w:tab w:val="left" w:pos="709"/>
        </w:tabs>
        <w:suppressAutoHyphens/>
        <w:autoSpaceDE w:val="0"/>
        <w:ind w:left="360"/>
        <w:jc w:val="both"/>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74" w:name="_Ref404684740"/>
      <w:r w:rsidRPr="00C04633">
        <w:rPr>
          <w:rStyle w:val="sb8d990e2"/>
        </w:rPr>
        <w:t xml:space="preserve">A requirement of promptness and reasonable expedition is implicit in this context. Even where there may be obstacles or difficulties which prevent progress in an </w:t>
      </w:r>
      <w:bookmarkStart w:id="75" w:name="HIT98"/>
      <w:bookmarkEnd w:id="75"/>
      <w:r w:rsidRPr="00C04633">
        <w:rPr>
          <w:rStyle w:val="sb8d990e2"/>
        </w:rPr>
        <w:t xml:space="preserve">investigation in a particular situation, a </w:t>
      </w:r>
      <w:bookmarkStart w:id="76" w:name="HIT99"/>
      <w:bookmarkEnd w:id="76"/>
      <w:r w:rsidRPr="00C04633">
        <w:rPr>
          <w:rStyle w:val="sb8d990e2"/>
        </w:rPr>
        <w:t>prompt response by the authorities is vital in maintaining public confidence in their adherence to the rule of law and in preventing any appearance of collusion in or tolerance of unlawful acts (see ECtHR,</w:t>
      </w:r>
      <w:r w:rsidRPr="00C04633">
        <w:rPr>
          <w:rStyle w:val="s6b621b36"/>
        </w:rPr>
        <w:t xml:space="preserve"> </w:t>
      </w:r>
      <w:r w:rsidRPr="00C04633">
        <w:rPr>
          <w:rStyle w:val="s6b621b36"/>
          <w:i/>
        </w:rPr>
        <w:t>Paul and Audrey Edwards</w:t>
      </w:r>
      <w:r w:rsidRPr="00C04633">
        <w:rPr>
          <w:rStyle w:val="sb8d990e2"/>
        </w:rPr>
        <w:t xml:space="preserve"> </w:t>
      </w:r>
      <w:r w:rsidRPr="00C04633">
        <w:rPr>
          <w:i/>
        </w:rPr>
        <w:t>v. the United Kingdom</w:t>
      </w:r>
      <w:r w:rsidRPr="00C04633">
        <w:t xml:space="preserve">, no. 46477/99, judgment of 14 March 2002, § 72, ECtHR [GC], </w:t>
      </w:r>
      <w:r w:rsidRPr="00C04633">
        <w:rPr>
          <w:i/>
        </w:rPr>
        <w:t>Mocanu and Others v. Romania</w:t>
      </w:r>
      <w:r w:rsidRPr="00C04633">
        <w:t xml:space="preserve">, cited in § </w:t>
      </w:r>
      <w:r w:rsidRPr="00C04633">
        <w:fldChar w:fldCharType="begin"/>
      </w:r>
      <w:r w:rsidRPr="00C04633">
        <w:instrText xml:space="preserve"> REF _Ref401245061 \r \h  \* MERGEFORMAT </w:instrText>
      </w:r>
      <w:r w:rsidRPr="00C04633">
        <w:fldChar w:fldCharType="separate"/>
      </w:r>
      <w:r w:rsidR="00C80237">
        <w:t>72</w:t>
      </w:r>
      <w:r w:rsidRPr="00C04633">
        <w:fldChar w:fldCharType="end"/>
      </w:r>
      <w:r w:rsidRPr="00C04633">
        <w:t xml:space="preserve"> above, at § 323).</w:t>
      </w:r>
      <w:bookmarkEnd w:id="74"/>
    </w:p>
    <w:p w:rsidR="004322FF" w:rsidRPr="00C04633" w:rsidRDefault="004322FF" w:rsidP="004322FF">
      <w:pPr>
        <w:tabs>
          <w:tab w:val="num" w:pos="567"/>
        </w:tabs>
        <w:ind w:left="567" w:hanging="425"/>
        <w:contextualSpacing/>
        <w:jc w:val="both"/>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77" w:name="_Ref373950745"/>
      <w:r w:rsidRPr="00C04633">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C04633">
        <w:rPr>
          <w:i/>
          <w:lang w:val="en-GB"/>
        </w:rPr>
        <w:t>Palić v. Bosnia and Herzegovina</w:t>
      </w:r>
      <w:r w:rsidRPr="00C04633">
        <w:rPr>
          <w:lang w:val="en-GB"/>
        </w:rPr>
        <w:t xml:space="preserve">, cited in § </w:t>
      </w:r>
      <w:r w:rsidRPr="00C04633">
        <w:fldChar w:fldCharType="begin"/>
      </w:r>
      <w:r w:rsidRPr="00C04633">
        <w:instrText xml:space="preserve"> REF _Ref366239979 \r \h  \* MERGEFORMAT </w:instrText>
      </w:r>
      <w:r w:rsidRPr="00C04633">
        <w:fldChar w:fldCharType="separate"/>
      </w:r>
      <w:r w:rsidR="00C80237" w:rsidRPr="00C80237">
        <w:rPr>
          <w:lang w:val="en-GB"/>
        </w:rPr>
        <w:t>74</w:t>
      </w:r>
      <w:r w:rsidRPr="00C04633">
        <w:fldChar w:fldCharType="end"/>
      </w:r>
      <w:r w:rsidRPr="00C04633">
        <w:rPr>
          <w:lang w:val="en-GB"/>
        </w:rPr>
        <w:t xml:space="preserve"> above, § 46; in the same sense ECtHR [GC], </w:t>
      </w:r>
      <w:r w:rsidRPr="00C04633">
        <w:rPr>
          <w:i/>
          <w:lang w:val="en-GB"/>
        </w:rPr>
        <w:t>Varnava and Others v. Turkey</w:t>
      </w:r>
      <w:r w:rsidRPr="00C04633">
        <w:rPr>
          <w:lang w:val="en-GB"/>
        </w:rPr>
        <w:t xml:space="preserve">, cited in § </w:t>
      </w:r>
      <w:r w:rsidRPr="00C04633">
        <w:fldChar w:fldCharType="begin"/>
      </w:r>
      <w:r w:rsidRPr="00C04633">
        <w:rPr>
          <w:lang w:val="en-GB"/>
        </w:rPr>
        <w:instrText xml:space="preserve"> REF _Ref346123885 \r \h </w:instrText>
      </w:r>
      <w:r w:rsidR="00C04633" w:rsidRPr="00C04633">
        <w:instrText xml:space="preserve"> \* MERGEFORMAT </w:instrText>
      </w:r>
      <w:r w:rsidRPr="00C04633">
        <w:fldChar w:fldCharType="separate"/>
      </w:r>
      <w:r w:rsidR="00C80237">
        <w:rPr>
          <w:lang w:val="en-GB"/>
        </w:rPr>
        <w:t>44</w:t>
      </w:r>
      <w:r w:rsidRPr="00C04633">
        <w:fldChar w:fldCharType="end"/>
      </w:r>
      <w:r w:rsidRPr="00C04633">
        <w:rPr>
          <w:lang w:val="en-GB"/>
        </w:rPr>
        <w:t xml:space="preserve"> above, § 148, </w:t>
      </w:r>
      <w:r w:rsidRPr="00C04633">
        <w:rPr>
          <w:i/>
          <w:lang w:val="en-GB"/>
        </w:rPr>
        <w:t>Aslakhanova and Others v. Russia</w:t>
      </w:r>
      <w:r w:rsidRPr="00C04633">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probable killing, as well as to identify and prosecute any perpetrator of unlawful acts in that connection, will generally remain” (ECtHR, </w:t>
      </w:r>
      <w:r w:rsidRPr="00C04633">
        <w:rPr>
          <w:i/>
          <w:lang w:val="en-GB"/>
        </w:rPr>
        <w:t>Palić v. Bosnia and Herzegovina</w:t>
      </w:r>
      <w:r w:rsidRPr="00C04633">
        <w:rPr>
          <w:lang w:val="en-GB"/>
        </w:rPr>
        <w:t xml:space="preserve">, cited above, § 46; in the same sense ECtHR [GC], </w:t>
      </w:r>
      <w:r w:rsidRPr="00C04633">
        <w:rPr>
          <w:i/>
          <w:lang w:val="en-GB"/>
        </w:rPr>
        <w:t>Varnava and Others v. Turkey</w:t>
      </w:r>
      <w:r w:rsidRPr="00C04633">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C04633">
        <w:rPr>
          <w:i/>
          <w:lang w:val="en-GB"/>
        </w:rPr>
        <w:t>Palić v. Bosnia and Herzegovina</w:t>
      </w:r>
      <w:r w:rsidRPr="00C04633">
        <w:rPr>
          <w:lang w:val="en-GB"/>
        </w:rPr>
        <w:t>, cited above, § 64).</w:t>
      </w:r>
      <w:bookmarkStart w:id="78" w:name="_Ref347937166"/>
      <w:bookmarkEnd w:id="77"/>
    </w:p>
    <w:p w:rsidR="004322FF" w:rsidRPr="00C04633" w:rsidRDefault="004322FF" w:rsidP="004322FF">
      <w:pPr>
        <w:pStyle w:val="ListParagraph"/>
        <w:suppressAutoHyphens w:val="0"/>
        <w:ind w:left="360"/>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bookmarkStart w:id="79" w:name="_Ref366240205"/>
      <w:r w:rsidRPr="00C04633">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C04633">
        <w:rPr>
          <w:i/>
          <w:lang w:val="en-GB"/>
        </w:rPr>
        <w:t>Ahmet Özkan and Others v. Turkey</w:t>
      </w:r>
      <w:r w:rsidRPr="00C04633">
        <w:rPr>
          <w:lang w:val="en-GB"/>
        </w:rPr>
        <w:t xml:space="preserve">, cited in § </w:t>
      </w:r>
      <w:r w:rsidRPr="00C04633">
        <w:fldChar w:fldCharType="begin"/>
      </w:r>
      <w:r w:rsidRPr="00C04633">
        <w:instrText xml:space="preserve"> REF _Ref366240125 \r \h  \* MERGEFORMAT </w:instrText>
      </w:r>
      <w:r w:rsidRPr="00C04633">
        <w:fldChar w:fldCharType="separate"/>
      </w:r>
      <w:r w:rsidR="00C80237" w:rsidRPr="00C80237">
        <w:rPr>
          <w:lang w:val="en-GB"/>
        </w:rPr>
        <w:t>73</w:t>
      </w:r>
      <w:r w:rsidRPr="00C04633">
        <w:fldChar w:fldCharType="end"/>
      </w:r>
      <w:r w:rsidRPr="00C04633">
        <w:rPr>
          <w:lang w:val="en-GB"/>
        </w:rPr>
        <w:t xml:space="preserve"> above, at §§ 311</w:t>
      </w:r>
      <w:r w:rsidRPr="00C04633">
        <w:rPr>
          <w:lang w:val="en-GB"/>
        </w:rPr>
        <w:noBreakHyphen/>
        <w:t xml:space="preserve">314; ECtHR, </w:t>
      </w:r>
      <w:r w:rsidRPr="00C04633">
        <w:rPr>
          <w:i/>
          <w:lang w:val="en-GB"/>
        </w:rPr>
        <w:t>Isayeva v. Russia</w:t>
      </w:r>
      <w:r w:rsidRPr="00C04633">
        <w:rPr>
          <w:lang w:val="en-GB"/>
        </w:rPr>
        <w:t xml:space="preserve">, cited in § </w:t>
      </w:r>
      <w:r w:rsidRPr="00C04633">
        <w:fldChar w:fldCharType="begin"/>
      </w:r>
      <w:r w:rsidRPr="00C04633">
        <w:instrText xml:space="preserve"> REF _Ref366240125 \r \h  \* MERGEFORMAT </w:instrText>
      </w:r>
      <w:r w:rsidRPr="00C04633">
        <w:fldChar w:fldCharType="separate"/>
      </w:r>
      <w:r w:rsidR="00C80237" w:rsidRPr="00C80237">
        <w:rPr>
          <w:lang w:val="en-GB"/>
        </w:rPr>
        <w:t>73</w:t>
      </w:r>
      <w:r w:rsidRPr="00C04633">
        <w:fldChar w:fldCharType="end"/>
      </w:r>
      <w:r w:rsidRPr="00C04633">
        <w:rPr>
          <w:lang w:val="en-GB"/>
        </w:rPr>
        <w:t xml:space="preserve"> above, §§ 211-214 and the cases cited therein; ECtHR [GC], </w:t>
      </w:r>
      <w:r w:rsidRPr="00C04633">
        <w:rPr>
          <w:i/>
          <w:lang w:val="en-GB"/>
        </w:rPr>
        <w:t>Al-Skeini and Others v. United Kingdom</w:t>
      </w:r>
      <w:r w:rsidRPr="00C04633">
        <w:rPr>
          <w:lang w:val="en-GB"/>
        </w:rPr>
        <w:t xml:space="preserve">, no. 55721/07, judgment of 7 July 2011, § 167, ECHR 2011, ECtHR [GC], </w:t>
      </w:r>
      <w:r w:rsidRPr="00C04633">
        <w:rPr>
          <w:i/>
          <w:lang w:val="en-GB"/>
        </w:rPr>
        <w:t>Mocanu and Others v. Romania</w:t>
      </w:r>
      <w:r w:rsidRPr="00C04633">
        <w:rPr>
          <w:lang w:val="en-GB"/>
        </w:rPr>
        <w:t xml:space="preserve">, cited in § </w:t>
      </w:r>
      <w:r w:rsidRPr="00C04633">
        <w:rPr>
          <w:lang w:val="en-GB"/>
        </w:rPr>
        <w:fldChar w:fldCharType="begin"/>
      </w:r>
      <w:r w:rsidRPr="00C04633">
        <w:rPr>
          <w:lang w:val="en-GB"/>
        </w:rPr>
        <w:instrText xml:space="preserve"> REF _Ref401245061 \r \h  \* MERGEFORMAT </w:instrText>
      </w:r>
      <w:r w:rsidRPr="00C04633">
        <w:rPr>
          <w:lang w:val="en-GB"/>
        </w:rPr>
      </w:r>
      <w:r w:rsidRPr="00C04633">
        <w:rPr>
          <w:lang w:val="en-GB"/>
        </w:rPr>
        <w:fldChar w:fldCharType="separate"/>
      </w:r>
      <w:r w:rsidR="00C80237">
        <w:rPr>
          <w:lang w:val="en-GB"/>
        </w:rPr>
        <w:t>72</w:t>
      </w:r>
      <w:r w:rsidRPr="00C04633">
        <w:rPr>
          <w:lang w:val="en-GB"/>
        </w:rPr>
        <w:fldChar w:fldCharType="end"/>
      </w:r>
      <w:r w:rsidRPr="00C04633">
        <w:rPr>
          <w:lang w:val="en-GB"/>
        </w:rPr>
        <w:t xml:space="preserve"> above, at § 324).</w:t>
      </w:r>
      <w:bookmarkEnd w:id="78"/>
      <w:bookmarkEnd w:id="79"/>
    </w:p>
    <w:p w:rsidR="004322FF" w:rsidRPr="00C04633" w:rsidRDefault="004322FF" w:rsidP="004322FF">
      <w:pPr>
        <w:pStyle w:val="ListParagraph"/>
        <w:rPr>
          <w:lang w:val="en-GB"/>
        </w:rPr>
      </w:pPr>
    </w:p>
    <w:p w:rsidR="004322FF" w:rsidRPr="00C04633" w:rsidRDefault="004322FF" w:rsidP="004322FF">
      <w:pPr>
        <w:numPr>
          <w:ilvl w:val="0"/>
          <w:numId w:val="2"/>
        </w:numPr>
        <w:tabs>
          <w:tab w:val="left" w:pos="709"/>
        </w:tabs>
        <w:suppressAutoHyphens/>
        <w:autoSpaceDE w:val="0"/>
        <w:jc w:val="both"/>
        <w:rPr>
          <w:lang w:val="en-GB"/>
        </w:rPr>
      </w:pPr>
      <w:r w:rsidRPr="00C04633">
        <w:rPr>
          <w:lang w:val="en-GB"/>
        </w:rPr>
        <w:t xml:space="preserve">The Court has also underlined the great importance of an effective investigation in establishing the truth of what transpired thereby satisfying the right to truth not only for the </w:t>
      </w:r>
      <w:r w:rsidRPr="00C04633">
        <w:rPr>
          <w:lang w:val="en-GB"/>
        </w:rPr>
        <w:lastRenderedPageBreak/>
        <w:t xml:space="preserve">families of victims, but also for other victims of similar crimes, as well as the general public, who have the right to know what occurred (ECtHR, </w:t>
      </w:r>
      <w:r w:rsidR="007D4C8F" w:rsidRPr="00C04633">
        <w:rPr>
          <w:i/>
          <w:iCs/>
          <w:lang w:val="en-GB"/>
        </w:rPr>
        <w:t>El-Masri v. “the f</w:t>
      </w:r>
      <w:r w:rsidRPr="00C04633">
        <w:rPr>
          <w:i/>
          <w:iCs/>
          <w:lang w:val="en-GB"/>
        </w:rPr>
        <w:t>ormer Yugoslav Republic of Macedonia”</w:t>
      </w:r>
      <w:r w:rsidRPr="00C04633">
        <w:rPr>
          <w:lang w:val="en-GB"/>
        </w:rPr>
        <w:t xml:space="preserve">, cited in § </w:t>
      </w:r>
      <w:r w:rsidRPr="00C04633">
        <w:rPr>
          <w:lang w:val="en-GB"/>
        </w:rPr>
        <w:fldChar w:fldCharType="begin"/>
      </w:r>
      <w:r w:rsidRPr="00C04633">
        <w:rPr>
          <w:lang w:val="en-GB"/>
        </w:rPr>
        <w:instrText xml:space="preserve"> REF _Ref401245516 \r \h  \* MERGEFORMAT </w:instrText>
      </w:r>
      <w:r w:rsidRPr="00C04633">
        <w:rPr>
          <w:lang w:val="en-GB"/>
        </w:rPr>
      </w:r>
      <w:r w:rsidRPr="00C04633">
        <w:rPr>
          <w:lang w:val="en-GB"/>
        </w:rPr>
        <w:fldChar w:fldCharType="separate"/>
      </w:r>
      <w:r w:rsidR="00C80237">
        <w:rPr>
          <w:lang w:val="en-GB"/>
        </w:rPr>
        <w:t>75</w:t>
      </w:r>
      <w:r w:rsidRPr="00C04633">
        <w:rPr>
          <w:lang w:val="en-GB"/>
        </w:rPr>
        <w:fldChar w:fldCharType="end"/>
      </w:r>
      <w:r w:rsidRPr="00C04633">
        <w:rPr>
          <w:lang w:val="en-GB"/>
        </w:rPr>
        <w:t xml:space="preserve"> above, § 191; ECtHR, </w:t>
      </w:r>
      <w:r w:rsidRPr="00C04633">
        <w:rPr>
          <w:i/>
          <w:iCs/>
          <w:lang w:val="en-GB"/>
        </w:rPr>
        <w:t>Al Nashiri v. Poland</w:t>
      </w:r>
      <w:r w:rsidRPr="00C04633">
        <w:rPr>
          <w:lang w:val="en-GB"/>
        </w:rPr>
        <w:t xml:space="preserve">, no. 28761/11, judgment of 24 July 2014, §§ 495-496). </w:t>
      </w:r>
      <w:r w:rsidRPr="00C04633">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C04633">
        <w:rPr>
          <w:i/>
          <w:iCs/>
        </w:rPr>
        <w:t>Schedko and Bondarenko v. Belarus</w:t>
      </w:r>
      <w:r w:rsidRPr="00C04633">
        <w:t xml:space="preserve">, Communication no. 886/1999, views of 3 April 2003, § 10.2, CCPR/C/77/D/886/1999; HRC, </w:t>
      </w:r>
      <w:r w:rsidRPr="00C04633">
        <w:rPr>
          <w:i/>
          <w:iCs/>
        </w:rPr>
        <w:t>Mariam, Philippe, Auguste and Thomas Sankara v. Burkina Faso</w:t>
      </w:r>
      <w:r w:rsidRPr="00C04633">
        <w:t>, Communication no. 1159/2003, views of 8 March 2006</w:t>
      </w:r>
      <w:r w:rsidRPr="00C04633">
        <w:rPr>
          <w:sz w:val="27"/>
          <w:szCs w:val="27"/>
          <w:shd w:val="clear" w:color="auto" w:fill="FFFFFF"/>
        </w:rPr>
        <w:t xml:space="preserve">, </w:t>
      </w:r>
      <w:r w:rsidRPr="00C04633">
        <w:t xml:space="preserve">§ 10.2, CCPR/C/86/D/1159/2003; UN Human Rights Council, Resolutions 9/11 and 12/12: Right to the </w:t>
      </w:r>
      <w:r w:rsidRPr="00C04633">
        <w:rPr>
          <w:lang w:val="en-GB"/>
        </w:rPr>
        <w:t>Truth</w:t>
      </w:r>
      <w:r w:rsidRPr="00C04633">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C04633">
        <w:rPr>
          <w:i/>
          <w:iCs/>
        </w:rPr>
        <w:t>Framework Principles for securing the accountability of public officials for gross and systematic human rights violations committed in the context of State counter-terrorist initiatives</w:t>
      </w:r>
      <w:r w:rsidRPr="00C04633">
        <w:t>, UN Document A/HRC/22/52, 1 March 2013, § 23-26).</w:t>
      </w:r>
    </w:p>
    <w:p w:rsidR="004322FF" w:rsidRPr="00C04633" w:rsidRDefault="004322FF" w:rsidP="004322FF">
      <w:pPr>
        <w:tabs>
          <w:tab w:val="left" w:pos="709"/>
        </w:tabs>
        <w:suppressAutoHyphens/>
        <w:autoSpaceDE w:val="0"/>
        <w:ind w:left="360"/>
        <w:jc w:val="both"/>
        <w:rPr>
          <w:lang w:val="en-GB"/>
        </w:rPr>
      </w:pPr>
    </w:p>
    <w:p w:rsidR="004322FF" w:rsidRPr="00C04633" w:rsidRDefault="004322FF" w:rsidP="004322FF">
      <w:pPr>
        <w:pStyle w:val="ListParagraph"/>
        <w:numPr>
          <w:ilvl w:val="0"/>
          <w:numId w:val="7"/>
        </w:numPr>
        <w:contextualSpacing/>
        <w:jc w:val="both"/>
        <w:rPr>
          <w:i/>
          <w:lang w:val="en-GB" w:eastAsia="en-US"/>
        </w:rPr>
      </w:pPr>
      <w:r w:rsidRPr="00C04633">
        <w:rPr>
          <w:i/>
          <w:lang w:val="en-GB"/>
        </w:rPr>
        <w:t>Applicability</w:t>
      </w:r>
      <w:r w:rsidRPr="00C04633">
        <w:rPr>
          <w:i/>
          <w:lang w:val="en-GB" w:eastAsia="en-US"/>
        </w:rPr>
        <w:t xml:space="preserve"> of Article 2 to the Kosovo context</w:t>
      </w:r>
    </w:p>
    <w:p w:rsidR="004322FF" w:rsidRPr="00C04633" w:rsidRDefault="004322FF" w:rsidP="004322FF">
      <w:pPr>
        <w:pStyle w:val="ListParagraph"/>
        <w:tabs>
          <w:tab w:val="num" w:pos="567"/>
        </w:tabs>
        <w:ind w:left="567" w:hanging="425"/>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bookmarkStart w:id="80" w:name="_Ref366163783"/>
      <w:r w:rsidRPr="00C04633">
        <w:rPr>
          <w:lang w:val="en-GB"/>
        </w:rPr>
        <w:t xml:space="preserve">The Panel is conscious that </w:t>
      </w:r>
      <w:r w:rsidR="00C35978" w:rsidRPr="00C04633">
        <w:rPr>
          <w:lang w:val="en-GB"/>
        </w:rPr>
        <w:t xml:space="preserve">Mr </w:t>
      </w:r>
      <w:r w:rsidR="00C35978" w:rsidRPr="00C04633">
        <w:t>Branislav Grujić</w:t>
      </w:r>
      <w:r w:rsidRPr="00C04633">
        <w:t xml:space="preserve"> </w:t>
      </w:r>
      <w:r w:rsidRPr="00C04633">
        <w:rPr>
          <w:lang w:val="en-GB"/>
        </w:rPr>
        <w:t xml:space="preserve">was abducted and subsequently </w:t>
      </w:r>
      <w:r w:rsidR="00C51406" w:rsidRPr="00C04633">
        <w:rPr>
          <w:lang w:val="en-GB"/>
        </w:rPr>
        <w:t>killed</w:t>
      </w:r>
      <w:r w:rsidRPr="00C04633">
        <w:rPr>
          <w:lang w:val="en-GB"/>
        </w:rPr>
        <w:t xml:space="preserve"> </w:t>
      </w:r>
      <w:r w:rsidR="00C35978" w:rsidRPr="00C04633">
        <w:rPr>
          <w:lang w:val="en-GB"/>
        </w:rPr>
        <w:t>shortly after</w:t>
      </w:r>
      <w:r w:rsidRPr="00C04633">
        <w:rPr>
          <w:lang w:val="en-GB"/>
        </w:rPr>
        <w:t xml:space="preserve"> the deployment of UNMIK in Kosovo, when crime, violence and insecurity were rife.</w:t>
      </w:r>
      <w:bookmarkEnd w:id="80"/>
    </w:p>
    <w:p w:rsidR="004322FF" w:rsidRPr="00C04633" w:rsidRDefault="004322FF" w:rsidP="004322FF">
      <w:pPr>
        <w:pStyle w:val="ListParagraph"/>
        <w:ind w:left="567"/>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r w:rsidRPr="00C04633">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4322FF" w:rsidRPr="00C04633" w:rsidRDefault="004322FF" w:rsidP="004322FF">
      <w:pPr>
        <w:pStyle w:val="ListParagraph"/>
        <w:ind w:left="567"/>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r w:rsidRPr="00C04633">
        <w:rPr>
          <w:lang w:val="en-GB"/>
        </w:rPr>
        <w:t xml:space="preserve">The </w:t>
      </w:r>
      <w:r w:rsidRPr="00C04633">
        <w:rPr>
          <w:lang w:val="en-GB" w:eastAsia="nl-BE"/>
        </w:rPr>
        <w:t>Panel</w:t>
      </w:r>
      <w:r w:rsidRPr="00C04633">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4322FF" w:rsidRPr="00C04633" w:rsidRDefault="004322FF" w:rsidP="004322FF">
      <w:pPr>
        <w:pStyle w:val="ListParagraph"/>
        <w:ind w:left="567" w:hanging="425"/>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r w:rsidRPr="00C04633">
        <w:rPr>
          <w:lang w:val="en-GB"/>
        </w:rPr>
        <w:t xml:space="preserve">As regards </w:t>
      </w:r>
      <w:r w:rsidRPr="00C04633">
        <w:t>t</w:t>
      </w:r>
      <w:r w:rsidRPr="00C04633">
        <w:rPr>
          <w:lang w:val="en-GB"/>
        </w:rPr>
        <w:t xml:space="preserve">he applicability of Article 2 to UNMIK, the Panel recalls </w:t>
      </w:r>
      <w:r w:rsidRPr="00C04633">
        <w:rPr>
          <w:lang w:val="en-GB" w:eastAsia="nl-BE"/>
        </w:rPr>
        <w:t xml:space="preserve">that with the adoption of the UNMIK Regulation No. 1999/1 on 25 July 1999 UNMIK undertook an obligation to observe internationally recognised human rights standards in exercising its </w:t>
      </w:r>
      <w:r w:rsidRPr="00C04633">
        <w:rPr>
          <w:lang w:val="en-GB"/>
        </w:rPr>
        <w:t>functions</w:t>
      </w:r>
      <w:r w:rsidRPr="00C04633">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C04633">
        <w:rPr>
          <w:lang w:val="en-GB"/>
        </w:rPr>
        <w:t xml:space="preserve">that it is true that UNMIK’s interim character and related difficulties must be duly taken into account with regard to a number of situations, but under no circumstances could these elements be taken as a </w:t>
      </w:r>
      <w:r w:rsidRPr="00C04633">
        <w:rPr>
          <w:lang w:val="en-GB"/>
        </w:rPr>
        <w:lastRenderedPageBreak/>
        <w:t xml:space="preserve">justification for diminishing standards of respect for human rights, which were duly incorporated into UNMIK’s mandate (see HRAP, </w:t>
      </w:r>
      <w:r w:rsidRPr="00C04633">
        <w:rPr>
          <w:i/>
          <w:lang w:val="en-GB"/>
        </w:rPr>
        <w:t>Milogorić</w:t>
      </w:r>
      <w:r w:rsidRPr="00C04633">
        <w:rPr>
          <w:lang w:val="en-GB"/>
        </w:rPr>
        <w:t xml:space="preserve"> </w:t>
      </w:r>
      <w:r w:rsidRPr="00C04633">
        <w:rPr>
          <w:i/>
          <w:lang w:val="en-GB"/>
        </w:rPr>
        <w:t>and Others,</w:t>
      </w:r>
      <w:r w:rsidRPr="00C04633">
        <w:rPr>
          <w:lang w:val="en-GB"/>
        </w:rPr>
        <w:t xml:space="preserve"> nos. 38/08 and others, opinion of 24 March 2011, § 44; </w:t>
      </w:r>
      <w:r w:rsidRPr="00C04633">
        <w:rPr>
          <w:i/>
          <w:lang w:val="en-GB"/>
        </w:rPr>
        <w:t>Berisha and Others,</w:t>
      </w:r>
      <w:r w:rsidRPr="00C04633">
        <w:rPr>
          <w:lang w:val="en-GB"/>
        </w:rPr>
        <w:t xml:space="preserve"> nos. 27/08 and others, opinion of 23 February 2011,</w:t>
      </w:r>
      <w:r w:rsidRPr="00C04633">
        <w:rPr>
          <w:i/>
          <w:lang w:val="en-GB"/>
        </w:rPr>
        <w:t xml:space="preserve"> </w:t>
      </w:r>
      <w:r w:rsidRPr="00C04633">
        <w:rPr>
          <w:lang w:val="en-GB"/>
        </w:rPr>
        <w:t xml:space="preserve">§ 25; </w:t>
      </w:r>
      <w:r w:rsidRPr="00C04633">
        <w:rPr>
          <w:i/>
          <w:lang w:val="en-GB"/>
        </w:rPr>
        <w:t>Lalić and Others</w:t>
      </w:r>
      <w:r w:rsidRPr="00C04633">
        <w:rPr>
          <w:lang w:val="en-GB"/>
        </w:rPr>
        <w:t>, nos. 09/08 and others, opinion of 9 June 2012, § 22).</w:t>
      </w:r>
    </w:p>
    <w:p w:rsidR="004322FF" w:rsidRPr="00C04633" w:rsidRDefault="004322FF" w:rsidP="004322FF">
      <w:pPr>
        <w:pStyle w:val="ListParagraph"/>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81" w:name="_Ref366241246"/>
      <w:r w:rsidRPr="00C04633">
        <w:rPr>
          <w:lang w:val="en-GB"/>
        </w:rPr>
        <w:t xml:space="preserve">Concerning the applicability of Article 2 to situations of conflict or generalised violence, the Panel </w:t>
      </w:r>
      <w:r w:rsidRPr="00C04633">
        <w:t>recalls</w:t>
      </w:r>
      <w:r w:rsidRPr="00C04633">
        <w:rPr>
          <w:lang w:val="en-GB"/>
        </w:rPr>
        <w:t xml:space="preserve"> that the European Court of Human Rights has established the applicability of Article 2 to post-conflict situations, including in countries of the former Yugoslavia (see, among other examples, ECtHR, </w:t>
      </w:r>
      <w:r w:rsidRPr="00C04633">
        <w:rPr>
          <w:i/>
          <w:lang w:val="en-GB"/>
        </w:rPr>
        <w:t>Palić v. Bosnia and Herzegovina,</w:t>
      </w:r>
      <w:r w:rsidRPr="00C04633">
        <w:rPr>
          <w:lang w:val="en-GB"/>
        </w:rPr>
        <w:t xml:space="preserve"> cited in § </w:t>
      </w:r>
      <w:r w:rsidRPr="00C04633">
        <w:fldChar w:fldCharType="begin"/>
      </w:r>
      <w:r w:rsidRPr="00C04633">
        <w:instrText xml:space="preserve"> REF _Ref366239979 \r \h  \* MERGEFORMAT </w:instrText>
      </w:r>
      <w:r w:rsidRPr="00C04633">
        <w:fldChar w:fldCharType="separate"/>
      </w:r>
      <w:r w:rsidR="00C80237" w:rsidRPr="00C80237">
        <w:rPr>
          <w:lang w:val="en-GB"/>
        </w:rPr>
        <w:t>74</w:t>
      </w:r>
      <w:r w:rsidRPr="00C04633">
        <w:fldChar w:fldCharType="end"/>
      </w:r>
      <w:r w:rsidRPr="00C04633">
        <w:rPr>
          <w:lang w:val="en-GB"/>
        </w:rPr>
        <w:t xml:space="preserve"> above, and ECtHR, </w:t>
      </w:r>
      <w:r w:rsidRPr="00C04633">
        <w:rPr>
          <w:i/>
          <w:lang w:val="en-GB"/>
        </w:rPr>
        <w:t>Jularić v. Croatia</w:t>
      </w:r>
      <w:r w:rsidRPr="00C04633">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C04633">
        <w:rPr>
          <w:i/>
          <w:lang w:val="en-GB"/>
        </w:rPr>
        <w:t>Al-Skeini and Others v. the United Kingdom</w:t>
      </w:r>
      <w:r w:rsidRPr="00C04633">
        <w:rPr>
          <w:lang w:val="en-GB"/>
        </w:rPr>
        <w:t xml:space="preserve">, cited in § </w:t>
      </w:r>
      <w:r w:rsidRPr="00C04633">
        <w:fldChar w:fldCharType="begin"/>
      </w:r>
      <w:r w:rsidRPr="00C04633">
        <w:instrText xml:space="preserve"> REF _Ref366240205 \r \h  \* MERGEFORMAT </w:instrText>
      </w:r>
      <w:r w:rsidRPr="00C04633">
        <w:fldChar w:fldCharType="separate"/>
      </w:r>
      <w:r w:rsidR="00C80237" w:rsidRPr="00C80237">
        <w:rPr>
          <w:lang w:val="en-GB"/>
        </w:rPr>
        <w:t>78</w:t>
      </w:r>
      <w:r w:rsidRPr="00C04633">
        <w:fldChar w:fldCharType="end"/>
      </w:r>
      <w:r w:rsidRPr="00C04633">
        <w:rPr>
          <w:lang w:val="en-GB"/>
        </w:rPr>
        <w:t xml:space="preserve"> above, at § 164; see also ECtHR, </w:t>
      </w:r>
      <w:r w:rsidRPr="00C04633">
        <w:rPr>
          <w:i/>
          <w:lang w:val="en-GB"/>
        </w:rPr>
        <w:t>Güleç v. Turkey</w:t>
      </w:r>
      <w:r w:rsidRPr="00C04633">
        <w:rPr>
          <w:lang w:val="en-GB"/>
        </w:rPr>
        <w:t>, judgment of 27 July 1998, § 81, Reports 1998-IV; ECtHR,</w:t>
      </w:r>
      <w:r w:rsidRPr="00C04633">
        <w:rPr>
          <w:i/>
          <w:lang w:val="en-GB"/>
        </w:rPr>
        <w:t xml:space="preserve"> Ergi v. Turkey</w:t>
      </w:r>
      <w:r w:rsidRPr="00C04633">
        <w:rPr>
          <w:lang w:val="en-GB"/>
        </w:rPr>
        <w:t>, judgment of 28 July 1998, §§ 79 and 82, Reports 1998-IV; ECtHR,</w:t>
      </w:r>
      <w:r w:rsidRPr="00C04633">
        <w:rPr>
          <w:i/>
          <w:lang w:val="en-GB"/>
        </w:rPr>
        <w:t xml:space="preserve"> Ahmet Özkan and Others v. Turkey</w:t>
      </w:r>
      <w:r w:rsidRPr="00C04633">
        <w:rPr>
          <w:lang w:val="en-GB"/>
        </w:rPr>
        <w:t xml:space="preserve">, cited in § </w:t>
      </w:r>
      <w:r w:rsidRPr="00C04633">
        <w:fldChar w:fldCharType="begin"/>
      </w:r>
      <w:r w:rsidRPr="00C04633">
        <w:instrText xml:space="preserve"> REF _Ref366240125 \r \h  \* MERGEFORMAT </w:instrText>
      </w:r>
      <w:r w:rsidRPr="00C04633">
        <w:fldChar w:fldCharType="separate"/>
      </w:r>
      <w:r w:rsidR="00C80237" w:rsidRPr="00C80237">
        <w:rPr>
          <w:lang w:val="en-GB"/>
        </w:rPr>
        <w:t>73</w:t>
      </w:r>
      <w:r w:rsidRPr="00C04633">
        <w:fldChar w:fldCharType="end"/>
      </w:r>
      <w:r w:rsidRPr="00C04633">
        <w:rPr>
          <w:lang w:val="en-GB"/>
        </w:rPr>
        <w:t xml:space="preserve"> above, at §§ 85-90, 309-320 and 326-330;</w:t>
      </w:r>
      <w:r w:rsidRPr="00C04633">
        <w:rPr>
          <w:i/>
          <w:lang w:val="en-GB"/>
        </w:rPr>
        <w:t xml:space="preserve"> </w:t>
      </w:r>
      <w:r w:rsidRPr="00C04633">
        <w:rPr>
          <w:lang w:val="en-GB"/>
        </w:rPr>
        <w:t xml:space="preserve">ECtHR, </w:t>
      </w:r>
      <w:r w:rsidRPr="00C04633">
        <w:rPr>
          <w:i/>
          <w:lang w:val="en-GB"/>
        </w:rPr>
        <w:t>Isayeva v. Russia</w:t>
      </w:r>
      <w:r w:rsidRPr="00C04633">
        <w:rPr>
          <w:lang w:val="en-GB"/>
        </w:rPr>
        <w:t xml:space="preserve">, cited in § </w:t>
      </w:r>
      <w:r w:rsidRPr="00C04633">
        <w:fldChar w:fldCharType="begin"/>
      </w:r>
      <w:r w:rsidRPr="00C04633">
        <w:instrText xml:space="preserve"> REF _Ref366240125 \r \h  \* MERGEFORMAT </w:instrText>
      </w:r>
      <w:r w:rsidRPr="00C04633">
        <w:fldChar w:fldCharType="separate"/>
      </w:r>
      <w:r w:rsidR="00C80237" w:rsidRPr="00C80237">
        <w:rPr>
          <w:lang w:val="en-GB"/>
        </w:rPr>
        <w:t>73</w:t>
      </w:r>
      <w:r w:rsidRPr="00C04633">
        <w:fldChar w:fldCharType="end"/>
      </w:r>
      <w:r w:rsidRPr="00C04633">
        <w:rPr>
          <w:lang w:val="en-GB"/>
        </w:rPr>
        <w:t xml:space="preserve"> above, at §§ 180 and 210; ECtHR, </w:t>
      </w:r>
      <w:r w:rsidRPr="00C04633">
        <w:rPr>
          <w:i/>
          <w:lang w:val="en-GB"/>
        </w:rPr>
        <w:t>Kanlibaş v. Turkey</w:t>
      </w:r>
      <w:r w:rsidRPr="00C04633">
        <w:rPr>
          <w:lang w:val="en-GB"/>
        </w:rPr>
        <w:t>, no. 32444/96, judgment of 8 December 2005, §§ 39-51).</w:t>
      </w:r>
      <w:bookmarkEnd w:id="81"/>
      <w:r w:rsidRPr="00C04633">
        <w:rPr>
          <w:lang w:val="en-GB"/>
        </w:rPr>
        <w:t xml:space="preserve"> </w:t>
      </w:r>
    </w:p>
    <w:p w:rsidR="004322FF" w:rsidRPr="00C04633" w:rsidRDefault="004322FF" w:rsidP="004322FF">
      <w:pPr>
        <w:pStyle w:val="ListParagraph"/>
        <w:suppressAutoHyphens w:val="0"/>
        <w:ind w:left="567"/>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bookmarkStart w:id="82" w:name="_Ref366241459"/>
      <w:r w:rsidRPr="00C04633">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C04633">
        <w:t>may</w:t>
      </w:r>
      <w:r w:rsidRPr="00C04633">
        <w:rPr>
          <w:lang w:val="en-GB"/>
        </w:rPr>
        <w:t xml:space="preserve"> compel the use of less effective measures of investigation or may cause an investigation to be delayed” (see, ECtHR [GC], </w:t>
      </w:r>
      <w:r w:rsidRPr="00C04633">
        <w:rPr>
          <w:i/>
          <w:lang w:val="en-GB"/>
        </w:rPr>
        <w:t xml:space="preserve">Al-Skeini and Others v. the United Kingdom, </w:t>
      </w:r>
      <w:r w:rsidRPr="00C04633">
        <w:rPr>
          <w:lang w:val="en-GB"/>
        </w:rPr>
        <w:t>cited above, at §164;</w:t>
      </w:r>
      <w:r w:rsidRPr="00C04633">
        <w:rPr>
          <w:i/>
          <w:lang w:val="en-GB"/>
        </w:rPr>
        <w:t xml:space="preserve"> </w:t>
      </w:r>
      <w:r w:rsidRPr="00C04633">
        <w:rPr>
          <w:lang w:val="en-GB"/>
        </w:rPr>
        <w:t>ECtHR,</w:t>
      </w:r>
      <w:r w:rsidRPr="00C04633">
        <w:rPr>
          <w:i/>
          <w:lang w:val="en-GB"/>
        </w:rPr>
        <w:t xml:space="preserve"> Bazorkina v. Russia</w:t>
      </w:r>
      <w:r w:rsidRPr="00C04633">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C04633">
        <w:rPr>
          <w:i/>
          <w:lang w:val="en-GB"/>
        </w:rPr>
        <w:t>Kaya v. Turkey</w:t>
      </w:r>
      <w:r w:rsidRPr="00C04633">
        <w:rPr>
          <w:lang w:val="en-GB"/>
        </w:rPr>
        <w:t xml:space="preserve">, cited in § </w:t>
      </w:r>
      <w:r w:rsidRPr="00C04633">
        <w:fldChar w:fldCharType="begin"/>
      </w:r>
      <w:r w:rsidRPr="00C04633">
        <w:instrText xml:space="preserve"> REF _Ref366239860 \r \h  \* MERGEFORMAT </w:instrText>
      </w:r>
      <w:r w:rsidRPr="00C04633">
        <w:fldChar w:fldCharType="separate"/>
      </w:r>
      <w:r w:rsidR="00C80237" w:rsidRPr="00C80237">
        <w:rPr>
          <w:lang w:val="en-GB"/>
        </w:rPr>
        <w:t>71</w:t>
      </w:r>
      <w:r w:rsidRPr="00C04633">
        <w:fldChar w:fldCharType="end"/>
      </w:r>
      <w:r w:rsidRPr="00C04633">
        <w:rPr>
          <w:lang w:val="en-GB"/>
        </w:rPr>
        <w:t xml:space="preserve"> above, at §§ 86</w:t>
      </w:r>
      <w:r w:rsidRPr="00C04633">
        <w:rPr>
          <w:lang w:val="en-GB"/>
        </w:rPr>
        <w:noBreakHyphen/>
        <w:t xml:space="preserve">92; ECtHR, </w:t>
      </w:r>
      <w:r w:rsidRPr="00C04633">
        <w:rPr>
          <w:i/>
          <w:lang w:val="en-GB"/>
        </w:rPr>
        <w:t xml:space="preserve">Ergi v Turkey, </w:t>
      </w:r>
      <w:r w:rsidRPr="00C04633">
        <w:rPr>
          <w:lang w:val="en-GB"/>
        </w:rPr>
        <w:t xml:space="preserve">cited above, at §§ 82-85; ECtHR [GC], </w:t>
      </w:r>
      <w:r w:rsidRPr="00C04633">
        <w:rPr>
          <w:i/>
          <w:lang w:val="en-GB"/>
        </w:rPr>
        <w:t>Tanrıkulu v. Turkey</w:t>
      </w:r>
      <w:r w:rsidRPr="00C04633">
        <w:rPr>
          <w:lang w:val="en-GB"/>
        </w:rPr>
        <w:t xml:space="preserve">, no. 23763/94, judgment of 8 July 1999, §§ 101-110, ECHR 1999-IV; ECtHR, </w:t>
      </w:r>
      <w:r w:rsidRPr="00C04633">
        <w:rPr>
          <w:i/>
          <w:lang w:val="en-GB"/>
        </w:rPr>
        <w:t>Khashiyev and Akayeva v. Russia</w:t>
      </w:r>
      <w:r w:rsidRPr="00C04633">
        <w:rPr>
          <w:lang w:val="en-GB"/>
        </w:rPr>
        <w:t xml:space="preserve">, nos. 57942/00 and 57945/00, judgment of 24 February 2005, §§ 156-166; ECtHR, </w:t>
      </w:r>
      <w:r w:rsidRPr="00C04633">
        <w:rPr>
          <w:i/>
          <w:lang w:val="en-GB"/>
        </w:rPr>
        <w:t>Isayeva v. Russia</w:t>
      </w:r>
      <w:r w:rsidRPr="00C04633">
        <w:rPr>
          <w:lang w:val="en-GB"/>
        </w:rPr>
        <w:t>, cited above, at §§ 215</w:t>
      </w:r>
      <w:r w:rsidRPr="00C04633">
        <w:rPr>
          <w:lang w:val="en-GB"/>
        </w:rPr>
        <w:noBreakHyphen/>
        <w:t xml:space="preserve">224; ECtHR, </w:t>
      </w:r>
      <w:r w:rsidRPr="00C04633">
        <w:rPr>
          <w:i/>
          <w:lang w:val="en-GB"/>
        </w:rPr>
        <w:t>Musayev and Others v. Russia</w:t>
      </w:r>
      <w:r w:rsidRPr="00C04633">
        <w:rPr>
          <w:lang w:val="en-GB"/>
        </w:rPr>
        <w:t>, nos. 57941/00 and others, judgment of 26 July 2007, §§ 158-165).</w:t>
      </w:r>
      <w:bookmarkEnd w:id="82"/>
      <w:r w:rsidRPr="00C04633">
        <w:rPr>
          <w:lang w:val="en-GB"/>
        </w:rPr>
        <w:t xml:space="preserve"> </w:t>
      </w:r>
    </w:p>
    <w:p w:rsidR="004322FF" w:rsidRPr="00C04633" w:rsidRDefault="004322FF" w:rsidP="004322FF">
      <w:pPr>
        <w:pStyle w:val="ListParagraph"/>
        <w:suppressAutoHyphens w:val="0"/>
        <w:ind w:left="567"/>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bookmarkStart w:id="83" w:name="_Ref404685440"/>
      <w:r w:rsidRPr="00C04633">
        <w:rPr>
          <w:lang w:val="en-GB"/>
        </w:rPr>
        <w:t xml:space="preserve">Similarly, the HRC has held that the right to life, including its procedural guarantees, shall be </w:t>
      </w:r>
      <w:r w:rsidRPr="00C04633">
        <w:t>considered</w:t>
      </w:r>
      <w:r w:rsidRPr="00C04633">
        <w:rPr>
          <w:lang w:val="en-GB"/>
        </w:rPr>
        <w:t xml:space="preserve"> as the supreme right from which no derogation is permitted even in time of public emergency which threatens the life of the nation (see, HRC, General Comment No. 6, cited in § </w:t>
      </w:r>
      <w:r w:rsidR="00995A28" w:rsidRPr="00C04633">
        <w:rPr>
          <w:lang w:val="en-GB"/>
        </w:rPr>
        <w:fldChar w:fldCharType="begin"/>
      </w:r>
      <w:r w:rsidR="00995A28" w:rsidRPr="00C04633">
        <w:rPr>
          <w:lang w:val="en-GB"/>
        </w:rPr>
        <w:instrText xml:space="preserve"> REF _Ref413849383 \r \h </w:instrText>
      </w:r>
      <w:r w:rsidR="00C04633" w:rsidRPr="00C04633">
        <w:rPr>
          <w:lang w:val="en-GB"/>
        </w:rPr>
        <w:instrText xml:space="preserve"> \* MERGEFORMAT </w:instrText>
      </w:r>
      <w:r w:rsidR="00995A28" w:rsidRPr="00C04633">
        <w:rPr>
          <w:lang w:val="en-GB"/>
        </w:rPr>
      </w:r>
      <w:r w:rsidR="00995A28" w:rsidRPr="00C04633">
        <w:rPr>
          <w:lang w:val="en-GB"/>
        </w:rPr>
        <w:fldChar w:fldCharType="separate"/>
      </w:r>
      <w:r w:rsidR="00C80237">
        <w:rPr>
          <w:lang w:val="en-GB"/>
        </w:rPr>
        <w:t>70</w:t>
      </w:r>
      <w:r w:rsidR="00995A28" w:rsidRPr="00C04633">
        <w:rPr>
          <w:lang w:val="en-GB"/>
        </w:rPr>
        <w:fldChar w:fldCharType="end"/>
      </w:r>
      <w:r w:rsidR="00995A28" w:rsidRPr="00C04633">
        <w:rPr>
          <w:lang w:val="en-GB"/>
        </w:rPr>
        <w:t xml:space="preserve"> </w:t>
      </w:r>
      <w:r w:rsidRPr="00C04633">
        <w:rPr>
          <w:lang w:val="en-GB"/>
        </w:rPr>
        <w:t xml:space="preserve">above, at § 1; HRC, </w:t>
      </w:r>
      <w:r w:rsidRPr="00C04633">
        <w:rPr>
          <w:i/>
          <w:lang w:val="en-GB"/>
        </w:rPr>
        <w:t>Abubakar Amirov and Aïzan Amirova v. Russi</w:t>
      </w:r>
      <w:r w:rsidRPr="00C04633">
        <w:rPr>
          <w:lang w:val="en-GB"/>
        </w:rPr>
        <w:t>a</w:t>
      </w:r>
      <w:r w:rsidRPr="00C04633">
        <w:rPr>
          <w:i/>
          <w:lang w:val="en-GB"/>
        </w:rPr>
        <w:t>n Federation</w:t>
      </w:r>
      <w:r w:rsidRPr="00C04633">
        <w:rPr>
          <w:lang w:val="en-GB"/>
        </w:rPr>
        <w:t xml:space="preserve">, communication no. 1447/2006, views of 22 April 2009, § 11.2, </w:t>
      </w:r>
      <w:r w:rsidRPr="00C04633">
        <w:rPr>
          <w:bCs/>
          <w:lang w:val="en-GB"/>
        </w:rPr>
        <w:t>CCPR/C/95/D/1447/2006</w:t>
      </w:r>
      <w:r w:rsidRPr="00C04633">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84" w:name="_Ref343611663"/>
      <w:bookmarkEnd w:id="83"/>
    </w:p>
    <w:p w:rsidR="004322FF" w:rsidRPr="00C04633" w:rsidRDefault="004322FF" w:rsidP="004322FF">
      <w:pPr>
        <w:pStyle w:val="ListParagraph"/>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85" w:name="_Ref414268227"/>
      <w:r w:rsidRPr="00C04633">
        <w:rPr>
          <w:lang w:val="en-GB"/>
        </w:rPr>
        <w:lastRenderedPageBreak/>
        <w:t xml:space="preserve">The Panel appreciates the difficulties encountered by UNMIK during the first phase of its </w:t>
      </w:r>
      <w:r w:rsidRPr="00C04633">
        <w:t>deployment</w:t>
      </w:r>
      <w:r w:rsidRPr="00C04633">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04633">
        <w:rPr>
          <w:i/>
          <w:lang w:val="en-GB"/>
        </w:rPr>
        <w:t>mutatis mutandis</w:t>
      </w:r>
      <w:r w:rsidRPr="00C04633">
        <w:rPr>
          <w:lang w:val="en-GB"/>
        </w:rPr>
        <w:t xml:space="preserve">, ECtHR, </w:t>
      </w:r>
      <w:r w:rsidRPr="00C04633">
        <w:rPr>
          <w:i/>
          <w:lang w:val="en-GB"/>
        </w:rPr>
        <w:t>R.R. and Others v. Hungary</w:t>
      </w:r>
      <w:r w:rsidRPr="00C04633">
        <w:rPr>
          <w:lang w:val="en-GB"/>
        </w:rPr>
        <w:t xml:space="preserve">, no. 19400/11, judgment of 4 December 2012, §§ 28-32), as well as to consider the special vulnerability of displaced persons in post-conflict situations (see ECtHR [GC], </w:t>
      </w:r>
      <w:r w:rsidRPr="00C04633">
        <w:rPr>
          <w:i/>
          <w:lang w:val="en-GB"/>
        </w:rPr>
        <w:t xml:space="preserve">Sargsyan v. Azerbaijan, </w:t>
      </w:r>
      <w:r w:rsidRPr="00C04633">
        <w:rPr>
          <w:lang w:val="en-GB"/>
        </w:rPr>
        <w:t xml:space="preserve">no. 40167/06, decision of 14 December 2011, § 145; and ECtHR [GC], </w:t>
      </w:r>
      <w:r w:rsidRPr="00C04633">
        <w:rPr>
          <w:i/>
          <w:lang w:val="en-GB"/>
        </w:rPr>
        <w:t>Chiragov and Others v. Armenia</w:t>
      </w:r>
      <w:r w:rsidRPr="00C04633">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C04633">
        <w:fldChar w:fldCharType="begin"/>
      </w:r>
      <w:r w:rsidRPr="00C04633">
        <w:instrText xml:space="preserve"> REF _Ref346123767 \r \h  \* MERGEFORMAT </w:instrText>
      </w:r>
      <w:r w:rsidRPr="00C04633">
        <w:fldChar w:fldCharType="separate"/>
      </w:r>
      <w:r w:rsidR="00C80237" w:rsidRPr="00C80237">
        <w:rPr>
          <w:lang w:val="en-GB"/>
        </w:rPr>
        <w:t>15</w:t>
      </w:r>
      <w:r w:rsidRPr="00C04633">
        <w:fldChar w:fldCharType="end"/>
      </w:r>
      <w:r w:rsidRPr="00C04633">
        <w:rPr>
          <w:lang w:val="en-GB"/>
        </w:rPr>
        <w:t xml:space="preserve"> above).</w:t>
      </w:r>
      <w:bookmarkEnd w:id="84"/>
      <w:bookmarkEnd w:id="85"/>
    </w:p>
    <w:p w:rsidR="004322FF" w:rsidRPr="00C04633" w:rsidRDefault="004322FF" w:rsidP="004322FF">
      <w:pPr>
        <w:pStyle w:val="ListParagraph"/>
        <w:suppressAutoHyphens w:val="0"/>
        <w:ind w:left="567"/>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rStyle w:val="sb8d990e2"/>
          <w:lang w:val="en-GB"/>
        </w:rPr>
      </w:pPr>
      <w:bookmarkStart w:id="86" w:name="_Ref366163789"/>
      <w:r w:rsidRPr="00C04633">
        <w:rPr>
          <w:rStyle w:val="sb8d990e2"/>
          <w:lang w:val="en-GB"/>
        </w:rPr>
        <w:t xml:space="preserve">The Panel </w:t>
      </w:r>
      <w:r w:rsidRPr="00C04633">
        <w:t>further</w:t>
      </w:r>
      <w:r w:rsidRPr="00C04633">
        <w:rPr>
          <w:rStyle w:val="sb8d990e2"/>
          <w:lang w:val="en-GB"/>
        </w:rPr>
        <w:t xml:space="preserve"> notes that its task is not to review relevant practices or alleged obstacles to the conduct of effective investigations </w:t>
      </w:r>
      <w:r w:rsidRPr="00C04633">
        <w:rPr>
          <w:rStyle w:val="s6b621b36"/>
          <w:i/>
          <w:lang w:val="en-GB"/>
        </w:rPr>
        <w:t xml:space="preserve">in </w:t>
      </w:r>
      <w:r w:rsidRPr="00C04633">
        <w:rPr>
          <w:rStyle w:val="wordhighlighted"/>
          <w:i/>
          <w:lang w:val="en-GB"/>
        </w:rPr>
        <w:t>abstracto</w:t>
      </w:r>
      <w:r w:rsidRPr="00C04633">
        <w:rPr>
          <w:rStyle w:val="sb8d990e2"/>
          <w:lang w:val="en-GB"/>
        </w:rPr>
        <w:t>, but only in relation to their specific </w:t>
      </w:r>
      <w:r w:rsidRPr="00C04633">
        <w:t>application</w:t>
      </w:r>
      <w:r w:rsidRPr="00C04633">
        <w:rPr>
          <w:rStyle w:val="sb8d990e2"/>
          <w:lang w:val="en-GB"/>
        </w:rPr>
        <w:t xml:space="preserve"> to the particular circumstances of a situation subject of a complaint before it (see, ECtHR, </w:t>
      </w:r>
      <w:r w:rsidRPr="00C04633">
        <w:rPr>
          <w:rStyle w:val="s6b621b36"/>
          <w:i/>
          <w:lang w:val="en-GB"/>
        </w:rPr>
        <w:t>Brogan and Others v. the United Kingdom</w:t>
      </w:r>
      <w:r w:rsidRPr="00C04633">
        <w:rPr>
          <w:rStyle w:val="sb8d990e2"/>
          <w:lang w:val="en-GB"/>
        </w:rPr>
        <w:t xml:space="preserve">, </w:t>
      </w:r>
      <w:r w:rsidRPr="00C04633">
        <w:rPr>
          <w:rStyle w:val="column01"/>
          <w:lang w:val="en-GB"/>
        </w:rPr>
        <w:t>judgment of</w:t>
      </w:r>
      <w:r w:rsidRPr="00C04633">
        <w:rPr>
          <w:rStyle w:val="sb8d990e2"/>
          <w:lang w:val="en-GB"/>
        </w:rPr>
        <w:t xml:space="preserve"> 29 November 1988,</w:t>
      </w:r>
      <w:r w:rsidRPr="00C04633">
        <w:rPr>
          <w:lang w:val="en-GB"/>
        </w:rPr>
        <w:t xml:space="preserve"> </w:t>
      </w:r>
      <w:r w:rsidRPr="00C04633">
        <w:rPr>
          <w:rStyle w:val="sb8d990e2"/>
          <w:lang w:val="en-GB"/>
        </w:rPr>
        <w:t xml:space="preserve">§ 53, Series A no. 145-B). </w:t>
      </w:r>
      <w:r w:rsidRPr="00C04633">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C04633">
        <w:rPr>
          <w:rStyle w:val="sb8d990e2"/>
          <w:lang w:val="en-GB"/>
        </w:rPr>
        <w:t>For these reasons, the Panel considers that it will establish with regard to each case if all reasonable steps were taken to conduct an effective investigation as prescribed by Article 2,</w:t>
      </w:r>
      <w:r w:rsidRPr="00C04633">
        <w:rPr>
          <w:lang w:val="en-GB"/>
        </w:rPr>
        <w:t xml:space="preserve"> </w:t>
      </w:r>
      <w:r w:rsidRPr="00C04633">
        <w:rPr>
          <w:rStyle w:val="sb8d990e2"/>
          <w:lang w:val="en-GB"/>
        </w:rPr>
        <w:t>having regard to the realities of the investigative work in Kosovo.</w:t>
      </w:r>
      <w:bookmarkEnd w:id="86"/>
    </w:p>
    <w:p w:rsidR="004322FF" w:rsidRPr="00C04633" w:rsidRDefault="004322FF" w:rsidP="004322FF">
      <w:pPr>
        <w:pStyle w:val="ListParagraph"/>
        <w:rPr>
          <w:rStyle w:val="sb8d990e2"/>
          <w:lang w:val="en-GB" w:eastAsia="en-US"/>
        </w:rPr>
      </w:pPr>
    </w:p>
    <w:p w:rsidR="004322FF" w:rsidRPr="00C04633" w:rsidRDefault="004322FF" w:rsidP="004322FF">
      <w:pPr>
        <w:numPr>
          <w:ilvl w:val="0"/>
          <w:numId w:val="2"/>
        </w:numPr>
        <w:tabs>
          <w:tab w:val="left" w:pos="709"/>
        </w:tabs>
        <w:suppressAutoHyphens/>
        <w:autoSpaceDE w:val="0"/>
        <w:jc w:val="both"/>
        <w:rPr>
          <w:lang w:eastAsia="nl-NL"/>
        </w:rPr>
      </w:pPr>
      <w:r w:rsidRPr="00C04633">
        <w:t xml:space="preserve">Lastly, in response to the SRSG’s objection that Article 2 must be interpreted in a way which </w:t>
      </w:r>
      <w:r w:rsidRPr="00C04633">
        <w:rPr>
          <w:lang w:val="en-GB"/>
        </w:rPr>
        <w:t>does</w:t>
      </w:r>
      <w:r w:rsidRPr="00C04633">
        <w:t xml:space="preserve"> not </w:t>
      </w:r>
      <w:r w:rsidRPr="00C04633">
        <w:rPr>
          <w:lang w:val="en-GB"/>
        </w:rPr>
        <w:t>impose</w:t>
      </w:r>
      <w:r w:rsidRPr="00C04633">
        <w:t xml:space="preserve"> an impossible or disproportionate burden on the authorities, either in the context of policin</w:t>
      </w:r>
      <w:r w:rsidRPr="00C04633">
        <w:rPr>
          <w:lang w:val="en-GB"/>
        </w:rPr>
        <w:t>g</w:t>
      </w:r>
      <w:r w:rsidRPr="00C04633">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C04633">
        <w:rPr>
          <w:i/>
        </w:rPr>
        <w:t>Palić v. Bosnia and Herzegovina,</w:t>
      </w:r>
      <w:r w:rsidRPr="00C04633">
        <w:t xml:space="preserve"> cited in § </w:t>
      </w:r>
      <w:r w:rsidRPr="00C04633">
        <w:fldChar w:fldCharType="begin"/>
      </w:r>
      <w:r w:rsidRPr="00C04633">
        <w:instrText xml:space="preserve"> REF _Ref366239979 \r \h  \* MERGEFORMAT </w:instrText>
      </w:r>
      <w:r w:rsidRPr="00C04633">
        <w:fldChar w:fldCharType="separate"/>
      </w:r>
      <w:r w:rsidR="00C80237">
        <w:t>74</w:t>
      </w:r>
      <w:r w:rsidRPr="00C04633">
        <w:fldChar w:fldCharType="end"/>
      </w:r>
      <w:r w:rsidRPr="00C04633">
        <w:t xml:space="preserve"> above, at § 70; ECtHR, </w:t>
      </w:r>
      <w:r w:rsidRPr="00C04633">
        <w:rPr>
          <w:i/>
        </w:rPr>
        <w:t>Brecknell v. The United Kingdom,</w:t>
      </w:r>
      <w:r w:rsidRPr="00C04633">
        <w:t xml:space="preserve"> no. 32457/04, judgment of 27 November 2007, § 62).</w:t>
      </w:r>
    </w:p>
    <w:p w:rsidR="004322FF" w:rsidRPr="00C04633" w:rsidRDefault="004322FF" w:rsidP="004322FF">
      <w:pPr>
        <w:pStyle w:val="ListParagraph"/>
        <w:rPr>
          <w:lang w:eastAsia="nl-NL"/>
        </w:rPr>
      </w:pPr>
    </w:p>
    <w:p w:rsidR="004322FF" w:rsidRPr="00C04633" w:rsidRDefault="004322FF" w:rsidP="004322FF">
      <w:pPr>
        <w:numPr>
          <w:ilvl w:val="0"/>
          <w:numId w:val="2"/>
        </w:numPr>
        <w:contextualSpacing/>
        <w:jc w:val="both"/>
        <w:rPr>
          <w:rStyle w:val="sb8d990e2"/>
          <w:lang w:val="en-GB"/>
        </w:rPr>
      </w:pPr>
      <w:bookmarkStart w:id="87" w:name="_Ref403834230"/>
      <w:r w:rsidRPr="00C04633">
        <w:rPr>
          <w:rStyle w:val="sb8d990e2"/>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w:t>
      </w:r>
      <w:r w:rsidRPr="00C04633">
        <w:rPr>
          <w:rStyle w:val="sb8d990e2"/>
          <w:lang w:val="en-GB"/>
        </w:rPr>
        <w:lastRenderedPageBreak/>
        <w:t xml:space="preserve">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C04633">
        <w:rPr>
          <w:rStyle w:val="sb8d990e2"/>
          <w:i/>
          <w:lang w:val="en-GB"/>
        </w:rPr>
        <w:t>Aslakhanova and Others v. Russia</w:t>
      </w:r>
      <w:r w:rsidRPr="00C04633">
        <w:rPr>
          <w:rStyle w:val="sb8d990e2"/>
          <w:lang w:val="en-GB"/>
        </w:rPr>
        <w:t xml:space="preserve">, cited in § </w:t>
      </w:r>
      <w:r w:rsidRPr="00C04633">
        <w:rPr>
          <w:rStyle w:val="sb8d990e2"/>
          <w:lang w:val="en-GB"/>
        </w:rPr>
        <w:fldChar w:fldCharType="begin"/>
      </w:r>
      <w:r w:rsidRPr="00C04633">
        <w:rPr>
          <w:rStyle w:val="sb8d990e2"/>
          <w:lang w:val="en-GB"/>
        </w:rPr>
        <w:instrText xml:space="preserve"> REF _Ref373950745 \r \h  \* MERGEFORMAT </w:instrText>
      </w:r>
      <w:r w:rsidRPr="00C04633">
        <w:rPr>
          <w:rStyle w:val="sb8d990e2"/>
          <w:lang w:val="en-GB"/>
        </w:rPr>
      </w:r>
      <w:r w:rsidRPr="00C04633">
        <w:rPr>
          <w:rStyle w:val="sb8d990e2"/>
          <w:lang w:val="en-GB"/>
        </w:rPr>
        <w:fldChar w:fldCharType="separate"/>
      </w:r>
      <w:r w:rsidR="00C80237">
        <w:rPr>
          <w:rStyle w:val="sb8d990e2"/>
          <w:lang w:val="en-GB"/>
        </w:rPr>
        <w:t>77</w:t>
      </w:r>
      <w:r w:rsidRPr="00C04633">
        <w:rPr>
          <w:rStyle w:val="sb8d990e2"/>
          <w:lang w:val="en-GB"/>
        </w:rPr>
        <w:fldChar w:fldCharType="end"/>
      </w:r>
      <w:r w:rsidRPr="00C04633">
        <w:rPr>
          <w:rStyle w:val="sb8d990e2"/>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87"/>
    </w:p>
    <w:p w:rsidR="004322FF" w:rsidRPr="00C04633" w:rsidRDefault="004322FF" w:rsidP="00C51406">
      <w:pPr>
        <w:rPr>
          <w:rStyle w:val="sb8d990e2"/>
          <w:lang w:eastAsia="nl-NL"/>
        </w:rPr>
      </w:pPr>
    </w:p>
    <w:p w:rsidR="004322FF" w:rsidRPr="00C04633" w:rsidRDefault="004322FF" w:rsidP="004322FF">
      <w:pPr>
        <w:pStyle w:val="ListParagraph"/>
        <w:numPr>
          <w:ilvl w:val="0"/>
          <w:numId w:val="7"/>
        </w:numPr>
        <w:contextualSpacing/>
        <w:jc w:val="both"/>
        <w:rPr>
          <w:i/>
          <w:lang w:val="en-GB"/>
        </w:rPr>
      </w:pPr>
      <w:r w:rsidRPr="00C04633">
        <w:rPr>
          <w:i/>
          <w:lang w:val="en-GB"/>
        </w:rPr>
        <w:t>Compliance with Article 2 in the present case</w:t>
      </w:r>
    </w:p>
    <w:p w:rsidR="004322FF" w:rsidRPr="00C04633" w:rsidRDefault="004322FF" w:rsidP="004322FF">
      <w:pPr>
        <w:rPr>
          <w:lang w:val="en-GB"/>
        </w:rPr>
      </w:pPr>
    </w:p>
    <w:p w:rsidR="00C35978" w:rsidRPr="00C04633" w:rsidRDefault="004322FF" w:rsidP="00C35978">
      <w:pPr>
        <w:numPr>
          <w:ilvl w:val="0"/>
          <w:numId w:val="2"/>
        </w:numPr>
        <w:tabs>
          <w:tab w:val="left" w:pos="360"/>
        </w:tabs>
        <w:suppressAutoHyphens/>
        <w:autoSpaceDE w:val="0"/>
        <w:contextualSpacing/>
        <w:jc w:val="both"/>
        <w:rPr>
          <w:lang w:val="en-GB"/>
        </w:rPr>
      </w:pPr>
      <w:r w:rsidRPr="00C04633">
        <w:rPr>
          <w:lang w:val="en-GB"/>
        </w:rPr>
        <w:t xml:space="preserve">Turning to the particulars of this case, the Panel notes that the investigative file reflects that UNMIK became aware of </w:t>
      </w:r>
      <w:r w:rsidR="00C35978" w:rsidRPr="00C04633">
        <w:rPr>
          <w:lang w:val="en-GB"/>
        </w:rPr>
        <w:t xml:space="preserve">Mr </w:t>
      </w:r>
      <w:r w:rsidR="00C35978" w:rsidRPr="00C04633">
        <w:t>Branislav Grujić</w:t>
      </w:r>
      <w:r w:rsidRPr="00C04633">
        <w:t xml:space="preserve">’s </w:t>
      </w:r>
      <w:r w:rsidRPr="00C04633">
        <w:rPr>
          <w:lang w:val="en-GB"/>
        </w:rPr>
        <w:t xml:space="preserve">abduction and </w:t>
      </w:r>
      <w:r w:rsidR="00C35978" w:rsidRPr="00C04633">
        <w:rPr>
          <w:lang w:val="en-GB"/>
        </w:rPr>
        <w:t>killing</w:t>
      </w:r>
      <w:r w:rsidR="00444E54" w:rsidRPr="00C04633">
        <w:rPr>
          <w:lang w:val="en-GB"/>
        </w:rPr>
        <w:t xml:space="preserve"> on 10 September 2001, when UNMIK Police received his name as a missing person in the list communicated to it by the ICRC (see §</w:t>
      </w:r>
      <w:r w:rsidR="00444E54" w:rsidRPr="00C04633">
        <w:t xml:space="preserve"> </w:t>
      </w:r>
      <w:r w:rsidR="00444E54" w:rsidRPr="00C04633">
        <w:fldChar w:fldCharType="begin"/>
      </w:r>
      <w:r w:rsidR="00444E54" w:rsidRPr="00C04633">
        <w:instrText xml:space="preserve"> REF _Ref414545581 \r \h </w:instrText>
      </w:r>
      <w:r w:rsidR="00C04633" w:rsidRPr="00C04633">
        <w:instrText xml:space="preserve"> \* MERGEFORMAT </w:instrText>
      </w:r>
      <w:r w:rsidR="00444E54" w:rsidRPr="00C04633">
        <w:fldChar w:fldCharType="separate"/>
      </w:r>
      <w:r w:rsidR="00C80237">
        <w:t>22</w:t>
      </w:r>
      <w:r w:rsidR="00444E54" w:rsidRPr="00C04633">
        <w:fldChar w:fldCharType="end"/>
      </w:r>
      <w:r w:rsidR="00444E54" w:rsidRPr="00C04633">
        <w:rPr>
          <w:lang w:val="en-GB"/>
        </w:rPr>
        <w:t xml:space="preserve"> above).</w:t>
      </w:r>
    </w:p>
    <w:p w:rsidR="00444E54" w:rsidRPr="00C04633" w:rsidRDefault="00444E54" w:rsidP="00444E54">
      <w:pPr>
        <w:tabs>
          <w:tab w:val="left" w:pos="360"/>
        </w:tabs>
        <w:suppressAutoHyphens/>
        <w:autoSpaceDE w:val="0"/>
        <w:ind w:left="360"/>
        <w:contextualSpacing/>
        <w:jc w:val="both"/>
        <w:rPr>
          <w:lang w:val="en-GB"/>
        </w:rPr>
      </w:pPr>
    </w:p>
    <w:p w:rsidR="004322FF" w:rsidRPr="00C04633" w:rsidRDefault="004322FF" w:rsidP="004322FF">
      <w:pPr>
        <w:numPr>
          <w:ilvl w:val="0"/>
          <w:numId w:val="2"/>
        </w:numPr>
        <w:tabs>
          <w:tab w:val="left" w:pos="709"/>
        </w:tabs>
        <w:suppressAutoHyphens/>
        <w:autoSpaceDE w:val="0"/>
        <w:jc w:val="both"/>
        <w:rPr>
          <w:b/>
          <w:i/>
          <w:u w:val="single"/>
          <w:lang w:val="en-GB"/>
        </w:rPr>
      </w:pPr>
      <w:r w:rsidRPr="00C04633">
        <w:rPr>
          <w:lang w:val="en-GB"/>
        </w:rPr>
        <w:t xml:space="preserve">The purpose of this investigation was to </w:t>
      </w:r>
      <w:r w:rsidRPr="00C04633">
        <w:rPr>
          <w:lang w:val="en-GB" w:eastAsia="en-GB"/>
        </w:rPr>
        <w:t xml:space="preserve">discover the truth about the circumstances of </w:t>
      </w:r>
      <w:r w:rsidR="00C35978" w:rsidRPr="00C04633">
        <w:rPr>
          <w:lang w:val="en-GB"/>
        </w:rPr>
        <w:t xml:space="preserve">Mr </w:t>
      </w:r>
      <w:r w:rsidR="00C35978" w:rsidRPr="00C04633">
        <w:t>Branislav Grujić</w:t>
      </w:r>
      <w:r w:rsidRPr="00C04633">
        <w:t xml:space="preserve">’s </w:t>
      </w:r>
      <w:r w:rsidRPr="00C04633">
        <w:rPr>
          <w:lang w:val="en-GB"/>
        </w:rPr>
        <w:t xml:space="preserve">abduction and </w:t>
      </w:r>
      <w:r w:rsidR="00C35978" w:rsidRPr="00C04633">
        <w:rPr>
          <w:lang w:val="en-GB"/>
        </w:rPr>
        <w:t>killing</w:t>
      </w:r>
      <w:r w:rsidRPr="00C04633">
        <w:rPr>
          <w:lang w:val="en-GB"/>
        </w:rPr>
        <w:t xml:space="preserve"> and to identify the perpetrators</w:t>
      </w:r>
      <w:r w:rsidR="007D4C8F" w:rsidRPr="00C04633">
        <w:rPr>
          <w:lang w:val="en-GB"/>
        </w:rPr>
        <w:t xml:space="preserve"> and bring them to justice</w:t>
      </w:r>
      <w:r w:rsidRPr="00C04633">
        <w:rPr>
          <w:lang w:val="en-GB" w:eastAsia="en-GB"/>
        </w:rPr>
        <w:t xml:space="preserve">. To fulfil these purposes, those conducting the investigation were required to seek, collect and preserve evidentiary material; to identify possible </w:t>
      </w:r>
      <w:r w:rsidRPr="00C04633">
        <w:rPr>
          <w:lang w:val="en-GB"/>
        </w:rPr>
        <w:t>witnesses</w:t>
      </w:r>
      <w:r w:rsidRPr="00C04633">
        <w:rPr>
          <w:lang w:val="en-GB" w:eastAsia="en-GB"/>
        </w:rPr>
        <w:t xml:space="preserve"> and to obtain their statements; to identify the perpetrator(s) and bring them before a competent court established by law.</w:t>
      </w:r>
    </w:p>
    <w:p w:rsidR="004322FF" w:rsidRPr="00C04633" w:rsidRDefault="004322FF" w:rsidP="004322FF">
      <w:pPr>
        <w:pStyle w:val="ListParagraph"/>
        <w:suppressAutoHyphens w:val="0"/>
        <w:ind w:left="360"/>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eastAsia="en-GB"/>
        </w:rPr>
      </w:pPr>
      <w:r w:rsidRPr="00C04633">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C04633">
        <w:rPr>
          <w:i/>
          <w:lang w:val="en-GB" w:eastAsia="en-GB"/>
        </w:rPr>
        <w:t>inter alia</w:t>
      </w:r>
      <w:r w:rsidRPr="00C04633">
        <w:rPr>
          <w:lang w:val="en-GB" w:eastAsia="en-GB"/>
        </w:rPr>
        <w:t xml:space="preserve"> eye-witness </w:t>
      </w:r>
      <w:r w:rsidRPr="00C04633">
        <w:rPr>
          <w:lang w:val="en-GB"/>
        </w:rPr>
        <w:t>testimony</w:t>
      </w:r>
      <w:r w:rsidRPr="00C04633">
        <w:rPr>
          <w:lang w:val="en-GB" w:eastAsia="en-GB"/>
        </w:rPr>
        <w:t xml:space="preserve">, forensic evidence etc. The investigation must also ensure a sufficient element of public scrutiny and be reasonably </w:t>
      </w:r>
      <w:r w:rsidRPr="00C04633">
        <w:rPr>
          <w:lang w:val="en-GB"/>
        </w:rPr>
        <w:t>accessible to the victim’s family. T</w:t>
      </w:r>
      <w:r w:rsidRPr="00C04633">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C04633">
        <w:rPr>
          <w:bCs/>
          <w:lang w:val="en-GB"/>
        </w:rPr>
        <w:t xml:space="preserve"> (see §§ </w:t>
      </w:r>
      <w:r w:rsidRPr="00C04633">
        <w:fldChar w:fldCharType="begin"/>
      </w:r>
      <w:r w:rsidRPr="00C04633">
        <w:rPr>
          <w:bCs/>
          <w:lang w:val="en-GB"/>
        </w:rPr>
        <w:instrText xml:space="preserve"> REF _Ref366239979 \r \h </w:instrText>
      </w:r>
      <w:r w:rsidRPr="00C04633">
        <w:instrText xml:space="preserve"> \* MERGEFORMAT </w:instrText>
      </w:r>
      <w:r w:rsidRPr="00C04633">
        <w:fldChar w:fldCharType="separate"/>
      </w:r>
      <w:r w:rsidR="00C80237">
        <w:rPr>
          <w:bCs/>
          <w:lang w:val="en-GB"/>
        </w:rPr>
        <w:t>74</w:t>
      </w:r>
      <w:r w:rsidRPr="00C04633">
        <w:fldChar w:fldCharType="end"/>
      </w:r>
      <w:r w:rsidRPr="00C04633">
        <w:rPr>
          <w:bCs/>
          <w:lang w:val="en-GB"/>
        </w:rPr>
        <w:t xml:space="preserve"> - </w:t>
      </w:r>
      <w:r w:rsidRPr="00C04633">
        <w:fldChar w:fldCharType="begin"/>
      </w:r>
      <w:r w:rsidRPr="00C04633">
        <w:rPr>
          <w:bCs/>
          <w:lang w:val="en-GB"/>
        </w:rPr>
        <w:instrText xml:space="preserve"> REF _Ref401245516 \r \h </w:instrText>
      </w:r>
      <w:r w:rsidRPr="00C04633">
        <w:instrText xml:space="preserve"> \* MERGEFORMAT </w:instrText>
      </w:r>
      <w:r w:rsidRPr="00C04633">
        <w:fldChar w:fldCharType="separate"/>
      </w:r>
      <w:r w:rsidR="00C80237">
        <w:rPr>
          <w:bCs/>
          <w:lang w:val="en-GB"/>
        </w:rPr>
        <w:t>75</w:t>
      </w:r>
      <w:r w:rsidRPr="00C04633">
        <w:fldChar w:fldCharType="end"/>
      </w:r>
      <w:r w:rsidRPr="00C04633">
        <w:rPr>
          <w:bCs/>
          <w:lang w:val="en-GB"/>
        </w:rPr>
        <w:t xml:space="preserve"> above).</w:t>
      </w:r>
    </w:p>
    <w:p w:rsidR="004322FF" w:rsidRPr="00C04633" w:rsidRDefault="004322FF" w:rsidP="004322FF">
      <w:pPr>
        <w:rPr>
          <w:lang w:val="en-GB"/>
        </w:rPr>
      </w:pPr>
    </w:p>
    <w:p w:rsidR="004322FF" w:rsidRPr="00C04633" w:rsidRDefault="004322FF" w:rsidP="004322FF">
      <w:pPr>
        <w:numPr>
          <w:ilvl w:val="0"/>
          <w:numId w:val="2"/>
        </w:numPr>
        <w:tabs>
          <w:tab w:val="left" w:pos="709"/>
        </w:tabs>
        <w:suppressAutoHyphens/>
        <w:autoSpaceDE w:val="0"/>
        <w:jc w:val="both"/>
      </w:pPr>
      <w:bookmarkStart w:id="88" w:name="_Ref379796585"/>
      <w:r w:rsidRPr="00C04633">
        <w:t xml:space="preserve">The Panel notes in this regard that according to the 2000 Annual Report of UNMIK Police, the complete executive policing powers in the </w:t>
      </w:r>
      <w:r w:rsidR="00C35978" w:rsidRPr="00C04633">
        <w:t xml:space="preserve">Pejë/Peć region, including criminal investigations, were under the full control of UNMIK Police from June 2000. </w:t>
      </w:r>
      <w:r w:rsidRPr="00C04633">
        <w:t xml:space="preserve">Therefore, it was UNMIK’s responsibility to ensure, </w:t>
      </w:r>
      <w:r w:rsidRPr="00C04633">
        <w:rPr>
          <w:i/>
        </w:rPr>
        <w:t>first</w:t>
      </w:r>
      <w:r w:rsidRPr="00C04633">
        <w:t xml:space="preserve">, that the investigation is conducted expeditiously and efficiently; </w:t>
      </w:r>
      <w:r w:rsidRPr="00C04633">
        <w:rPr>
          <w:i/>
        </w:rPr>
        <w:t>second</w:t>
      </w:r>
      <w:r w:rsidRPr="00C04633">
        <w:t xml:space="preserve">, that all relevant investigative material is properly handed over to the authority taking over responsibility for the investigation (EULEX); and </w:t>
      </w:r>
      <w:r w:rsidRPr="00C04633">
        <w:rPr>
          <w:i/>
        </w:rPr>
        <w:t>third</w:t>
      </w:r>
      <w:r w:rsidRPr="00C04633">
        <w:t>, that the investigative files could be traced and retrieved, should a need for that arise at any later stage.</w:t>
      </w:r>
      <w:bookmarkEnd w:id="88"/>
    </w:p>
    <w:p w:rsidR="004322FF" w:rsidRPr="00C04633" w:rsidRDefault="004322FF" w:rsidP="004322FF">
      <w:pPr>
        <w:jc w:val="both"/>
        <w:rPr>
          <w:lang w:val="en-GB"/>
        </w:rPr>
      </w:pPr>
    </w:p>
    <w:p w:rsidR="00C35978" w:rsidRPr="00C04633" w:rsidRDefault="00C35978" w:rsidP="00C35978">
      <w:pPr>
        <w:numPr>
          <w:ilvl w:val="0"/>
          <w:numId w:val="2"/>
        </w:numPr>
        <w:tabs>
          <w:tab w:val="left" w:pos="709"/>
        </w:tabs>
        <w:suppressAutoHyphens/>
        <w:autoSpaceDE w:val="0"/>
        <w:jc w:val="both"/>
      </w:pPr>
      <w:r w:rsidRPr="00C04633">
        <w:rPr>
          <w:bCs/>
          <w:lang w:val="en-GB"/>
        </w:rPr>
        <w:lastRenderedPageBreak/>
        <w:t xml:space="preserve">With </w:t>
      </w:r>
      <w:r w:rsidRPr="00C04633">
        <w:rPr>
          <w:lang w:val="en-GB"/>
        </w:rPr>
        <w:t>regard</w:t>
      </w:r>
      <w:r w:rsidRPr="00C04633">
        <w:rPr>
          <w:bCs/>
          <w:lang w:val="en-GB"/>
        </w:rPr>
        <w:t xml:space="preserve"> to the first part of the </w:t>
      </w:r>
      <w:r w:rsidRPr="00C04633">
        <w:rPr>
          <w:lang w:val="en-GB"/>
        </w:rPr>
        <w:t>procedural</w:t>
      </w:r>
      <w:r w:rsidRPr="00C04633">
        <w:rPr>
          <w:bCs/>
          <w:lang w:val="en-GB"/>
        </w:rPr>
        <w:t xml:space="preserve"> obligation, that is locating the mortal remains of </w:t>
      </w:r>
      <w:r w:rsidRPr="00C04633">
        <w:rPr>
          <w:lang w:val="en-GB"/>
        </w:rPr>
        <w:t xml:space="preserve">Mr </w:t>
      </w:r>
      <w:r w:rsidRPr="00C04633">
        <w:t>Branislav Grujić</w:t>
      </w:r>
      <w:r w:rsidRPr="00C04633">
        <w:rPr>
          <w:lang w:val="en-GB"/>
        </w:rPr>
        <w:t>,</w:t>
      </w:r>
      <w:r w:rsidRPr="00C04633">
        <w:t xml:space="preserve"> the</w:t>
      </w:r>
      <w:r w:rsidRPr="00C04633">
        <w:rPr>
          <w:lang w:val="en-GB"/>
        </w:rPr>
        <w:t xml:space="preserve"> Panel notes that the SRSG argues that UNMIK fulfilled the requirements of Article 2 of the ECHR in that </w:t>
      </w:r>
      <w:r w:rsidRPr="00C04633">
        <w:t xml:space="preserve">UNMIK OMPF undertook actions that resulted in the identification of the mortal remains of </w:t>
      </w:r>
      <w:r w:rsidRPr="00C04633">
        <w:rPr>
          <w:lang w:val="en-GB"/>
        </w:rPr>
        <w:t xml:space="preserve">Mr </w:t>
      </w:r>
      <w:r w:rsidRPr="00C04633">
        <w:t xml:space="preserve">Branislav Grujić (see §§ </w:t>
      </w:r>
      <w:r w:rsidRPr="00C04633">
        <w:fldChar w:fldCharType="begin"/>
      </w:r>
      <w:r w:rsidRPr="00C04633">
        <w:instrText xml:space="preserve"> REF _Ref413834091 \r \h  \* MERGEFORMAT </w:instrText>
      </w:r>
      <w:r w:rsidRPr="00C04633">
        <w:fldChar w:fldCharType="separate"/>
      </w:r>
      <w:r w:rsidR="00C80237">
        <w:t>54</w:t>
      </w:r>
      <w:r w:rsidRPr="00C04633">
        <w:fldChar w:fldCharType="end"/>
      </w:r>
      <w:r w:rsidRPr="00C04633">
        <w:t>-</w:t>
      </w:r>
      <w:r w:rsidRPr="00C04633">
        <w:fldChar w:fldCharType="begin"/>
      </w:r>
      <w:r w:rsidRPr="00C04633">
        <w:instrText xml:space="preserve"> REF _Ref413834102 \r \h  \* MERGEFORMAT </w:instrText>
      </w:r>
      <w:r w:rsidRPr="00C04633">
        <w:fldChar w:fldCharType="separate"/>
      </w:r>
      <w:r w:rsidR="00C80237">
        <w:t>55</w:t>
      </w:r>
      <w:r w:rsidRPr="00C04633">
        <w:fldChar w:fldCharType="end"/>
      </w:r>
      <w:r w:rsidRPr="00C04633">
        <w:t xml:space="preserve"> above). </w:t>
      </w:r>
    </w:p>
    <w:p w:rsidR="00C35978" w:rsidRPr="00C04633" w:rsidRDefault="00C35978" w:rsidP="00C35978">
      <w:pPr>
        <w:tabs>
          <w:tab w:val="left" w:pos="709"/>
        </w:tabs>
        <w:suppressAutoHyphens/>
        <w:autoSpaceDE w:val="0"/>
        <w:jc w:val="both"/>
      </w:pPr>
    </w:p>
    <w:p w:rsidR="00444E54" w:rsidRPr="00C04633" w:rsidRDefault="00C35978" w:rsidP="00444E54">
      <w:pPr>
        <w:numPr>
          <w:ilvl w:val="0"/>
          <w:numId w:val="2"/>
        </w:numPr>
        <w:tabs>
          <w:tab w:val="left" w:pos="709"/>
        </w:tabs>
        <w:suppressAutoHyphens/>
        <w:autoSpaceDE w:val="0"/>
        <w:jc w:val="both"/>
      </w:pPr>
      <w:r w:rsidRPr="00C04633">
        <w:t xml:space="preserve">The Panel agrees </w:t>
      </w:r>
      <w:r w:rsidRPr="00C04633">
        <w:rPr>
          <w:lang w:val="en-GB"/>
        </w:rPr>
        <w:t xml:space="preserve">that </w:t>
      </w:r>
      <w:r w:rsidRPr="00C04633">
        <w:t xml:space="preserve">UNMIK undertook actions that resulted in the identification of the mortal remains of </w:t>
      </w:r>
      <w:r w:rsidRPr="00C04633">
        <w:rPr>
          <w:lang w:val="en-GB"/>
        </w:rPr>
        <w:t xml:space="preserve">Mr </w:t>
      </w:r>
      <w:r w:rsidRPr="00C04633">
        <w:t xml:space="preserve">Branislav Grujić and notes that on 1 April 2005, UNMIK </w:t>
      </w:r>
      <w:r w:rsidRPr="00C04633">
        <w:rPr>
          <w:lang w:val="en-GB"/>
        </w:rPr>
        <w:t>returned his mortal remains to the family</w:t>
      </w:r>
      <w:r w:rsidRPr="00C04633">
        <w:t xml:space="preserve">. </w:t>
      </w:r>
      <w:r w:rsidRPr="00C04633">
        <w:rPr>
          <w:lang w:val="en-GB"/>
        </w:rPr>
        <w:t>Although</w:t>
      </w:r>
      <w:r w:rsidRPr="00C04633">
        <w:t xml:space="preserve"> this must be considered in itself an achievement, the Panel recalls that the procedural obligation under Article 2 did not come to an end with the discovery, identification and subsequent handover of </w:t>
      </w:r>
      <w:r w:rsidRPr="00C04633">
        <w:rPr>
          <w:lang w:val="en-GB"/>
        </w:rPr>
        <w:t xml:space="preserve">Mr </w:t>
      </w:r>
      <w:r w:rsidRPr="00C04633">
        <w:t>Branislav Grujić</w:t>
      </w:r>
      <w:r w:rsidRPr="00C04633">
        <w:rPr>
          <w:lang w:val="en-GB"/>
        </w:rPr>
        <w:t>’s</w:t>
      </w:r>
      <w:r w:rsidRPr="00C04633">
        <w:t xml:space="preserve"> </w:t>
      </w:r>
      <w:r w:rsidRPr="00C04633">
        <w:rPr>
          <w:lang w:val="en-GB"/>
        </w:rPr>
        <w:t>mortal remains</w:t>
      </w:r>
      <w:r w:rsidR="00444E54" w:rsidRPr="00C04633">
        <w:t>.</w:t>
      </w:r>
    </w:p>
    <w:p w:rsidR="00444E54" w:rsidRPr="00C04633" w:rsidRDefault="00444E54" w:rsidP="00444E54">
      <w:pPr>
        <w:pStyle w:val="ListParagraph"/>
        <w:rPr>
          <w:bCs/>
          <w:lang w:val="en-GB"/>
        </w:rPr>
      </w:pPr>
    </w:p>
    <w:p w:rsidR="00F65842" w:rsidRPr="00C04633" w:rsidRDefault="00F65842" w:rsidP="00444E54">
      <w:pPr>
        <w:numPr>
          <w:ilvl w:val="0"/>
          <w:numId w:val="2"/>
        </w:numPr>
        <w:tabs>
          <w:tab w:val="left" w:pos="709"/>
        </w:tabs>
        <w:suppressAutoHyphens/>
        <w:autoSpaceDE w:val="0"/>
        <w:jc w:val="both"/>
        <w:rPr>
          <w:rStyle w:val="sb8d990e2"/>
        </w:rPr>
      </w:pPr>
      <w:r w:rsidRPr="00C04633">
        <w:rPr>
          <w:bCs/>
          <w:lang w:val="en-GB"/>
        </w:rPr>
        <w:t>The Panel also notes the SRSG’s argument that “</w:t>
      </w:r>
      <w:r w:rsidRPr="00C04633">
        <w:t xml:space="preserve">the lapse of years between the time of reporting the incident to UNMIK and the actual identification and handover of the mortal remains must be assessed… in relation to the delay in the family providing </w:t>
      </w:r>
      <w:r w:rsidRPr="00C04633">
        <w:rPr>
          <w:i/>
        </w:rPr>
        <w:t xml:space="preserve">ante mortem </w:t>
      </w:r>
      <w:r w:rsidRPr="00C04633">
        <w:t xml:space="preserve">data only in June 2004” (see § </w:t>
      </w:r>
      <w:r w:rsidRPr="00C04633">
        <w:fldChar w:fldCharType="begin"/>
      </w:r>
      <w:r w:rsidRPr="00C04633">
        <w:instrText xml:space="preserve"> REF _Ref414267748 \r \h  \* MERGEFORMAT </w:instrText>
      </w:r>
      <w:r w:rsidRPr="00C04633">
        <w:fldChar w:fldCharType="separate"/>
      </w:r>
      <w:r w:rsidR="00C80237">
        <w:t>60</w:t>
      </w:r>
      <w:r w:rsidRPr="00C04633">
        <w:fldChar w:fldCharType="end"/>
      </w:r>
      <w:r w:rsidRPr="00C04633">
        <w:t xml:space="preserve"> above.) The Panel notes that the MPU had the contact details of the complainant and his mother Mrs M.G., in Serbia proper from 9 October 2002 (see § </w:t>
      </w:r>
      <w:r w:rsidRPr="00C04633">
        <w:fldChar w:fldCharType="begin"/>
      </w:r>
      <w:r w:rsidRPr="00C04633">
        <w:instrText xml:space="preserve"> REF _Ref413834213 \r \h  \* MERGEFORMAT </w:instrText>
      </w:r>
      <w:r w:rsidRPr="00C04633">
        <w:fldChar w:fldCharType="separate"/>
      </w:r>
      <w:r w:rsidR="00C80237">
        <w:t>28</w:t>
      </w:r>
      <w:r w:rsidRPr="00C04633">
        <w:fldChar w:fldCharType="end"/>
      </w:r>
      <w:r w:rsidRPr="00C04633">
        <w:t xml:space="preserve"> above)</w:t>
      </w:r>
      <w:r w:rsidRPr="00C04633">
        <w:rPr>
          <w:lang w:val="en-GB"/>
        </w:rPr>
        <w:t>.</w:t>
      </w:r>
      <w:r w:rsidRPr="00C04633">
        <w:rPr>
          <w:rStyle w:val="sb8d990e2"/>
        </w:rPr>
        <w:t xml:space="preserve"> In this respect, the Panel recalls the general need to take into account the special vulnerability of displaced persons in post-conflict situations (see § </w:t>
      </w:r>
      <w:r w:rsidRPr="00C04633">
        <w:fldChar w:fldCharType="begin"/>
      </w:r>
      <w:r w:rsidRPr="00C04633">
        <w:rPr>
          <w:rStyle w:val="sb8d990e2"/>
        </w:rPr>
        <w:instrText xml:space="preserve"> REF _Ref414268227 \r \h </w:instrText>
      </w:r>
      <w:r w:rsidRPr="00C04633">
        <w:instrText xml:space="preserve"> \* MERGEFORMAT </w:instrText>
      </w:r>
      <w:r w:rsidRPr="00C04633">
        <w:fldChar w:fldCharType="separate"/>
      </w:r>
      <w:r w:rsidR="00C80237">
        <w:rPr>
          <w:rStyle w:val="sb8d990e2"/>
        </w:rPr>
        <w:t>87</w:t>
      </w:r>
      <w:r w:rsidRPr="00C04633">
        <w:fldChar w:fldCharType="end"/>
      </w:r>
      <w:r w:rsidRPr="00C04633">
        <w:rPr>
          <w:rStyle w:val="sb8d990e2"/>
        </w:rPr>
        <w:t xml:space="preserve"> above). Thus, in the Panel’s view, it was for UNMIK to reach out to them, and not for them to come back to Kosovo, from where they had left for security reasons, to try to find out what had happened to their relatives</w:t>
      </w:r>
      <w:r w:rsidR="00444E54" w:rsidRPr="00C04633">
        <w:rPr>
          <w:rStyle w:val="sb8d990e2"/>
        </w:rPr>
        <w:t xml:space="preserve"> or to aid in the investigation</w:t>
      </w:r>
      <w:r w:rsidRPr="00C04633">
        <w:rPr>
          <w:rStyle w:val="sb8d990e2"/>
        </w:rPr>
        <w:t xml:space="preserve"> </w:t>
      </w:r>
      <w:r w:rsidR="00444E54" w:rsidRPr="00C04633">
        <w:rPr>
          <w:rStyle w:val="sb8d990e2"/>
        </w:rPr>
        <w:t>(</w:t>
      </w:r>
      <w:r w:rsidRPr="00C04633">
        <w:rPr>
          <w:rStyle w:val="sb8d990e2"/>
        </w:rPr>
        <w:t xml:space="preserve">See HRAP, </w:t>
      </w:r>
      <w:proofErr w:type="spellStart"/>
      <w:r w:rsidRPr="00C04633">
        <w:rPr>
          <w:rStyle w:val="sb8d990e2"/>
          <w:i/>
        </w:rPr>
        <w:t>Buljevi</w:t>
      </w:r>
      <w:r w:rsidR="00444E54" w:rsidRPr="00C04633">
        <w:rPr>
          <w:rStyle w:val="sb8d990e2"/>
          <w:i/>
        </w:rPr>
        <w:t>ć</w:t>
      </w:r>
      <w:proofErr w:type="spellEnd"/>
      <w:r w:rsidR="00FF12BD" w:rsidRPr="00C04633">
        <w:rPr>
          <w:rStyle w:val="sb8d990e2"/>
          <w:i/>
        </w:rPr>
        <w:t xml:space="preserve">, </w:t>
      </w:r>
      <w:r w:rsidR="00444E54" w:rsidRPr="00C04633">
        <w:rPr>
          <w:rStyle w:val="sb8d990e2"/>
        </w:rPr>
        <w:t xml:space="preserve">no. </w:t>
      </w:r>
      <w:r w:rsidR="00FF12BD" w:rsidRPr="00C04633">
        <w:rPr>
          <w:rStyle w:val="sb8d990e2"/>
        </w:rPr>
        <w:t>146/09</w:t>
      </w:r>
      <w:r w:rsidR="00444E54" w:rsidRPr="00C04633">
        <w:rPr>
          <w:rStyle w:val="sb8d990e2"/>
        </w:rPr>
        <w:t>, opinion of 13 December 201</w:t>
      </w:r>
      <w:r w:rsidR="00FF12BD" w:rsidRPr="00C04633">
        <w:rPr>
          <w:rStyle w:val="sb8d990e2"/>
        </w:rPr>
        <w:t>3</w:t>
      </w:r>
      <w:r w:rsidR="00444E54" w:rsidRPr="00C04633">
        <w:rPr>
          <w:rStyle w:val="sb8d990e2"/>
        </w:rPr>
        <w:t xml:space="preserve">, </w:t>
      </w:r>
      <w:r w:rsidR="00444E54" w:rsidRPr="00C04633">
        <w:rPr>
          <w:lang w:val="en-GB"/>
        </w:rPr>
        <w:t>§</w:t>
      </w:r>
      <w:r w:rsidR="00444E54" w:rsidRPr="00C04633">
        <w:rPr>
          <w:rStyle w:val="sb8d990e2"/>
        </w:rPr>
        <w:t xml:space="preserve"> </w:t>
      </w:r>
      <w:r w:rsidR="00FF12BD" w:rsidRPr="00C04633">
        <w:rPr>
          <w:rStyle w:val="sb8d990e2"/>
        </w:rPr>
        <w:t>100)</w:t>
      </w:r>
      <w:r w:rsidR="00444E54" w:rsidRPr="00C04633">
        <w:rPr>
          <w:rStyle w:val="sb8d990e2"/>
        </w:rPr>
        <w:t>.</w:t>
      </w:r>
    </w:p>
    <w:p w:rsidR="00444E54" w:rsidRPr="00C04633" w:rsidRDefault="00444E54" w:rsidP="00444E54">
      <w:pPr>
        <w:pStyle w:val="ListParagraph"/>
      </w:pPr>
    </w:p>
    <w:p w:rsidR="00444E54" w:rsidRPr="00C04633" w:rsidRDefault="00444E54" w:rsidP="00444E54">
      <w:pPr>
        <w:numPr>
          <w:ilvl w:val="0"/>
          <w:numId w:val="2"/>
        </w:numPr>
        <w:tabs>
          <w:tab w:val="left" w:pos="709"/>
        </w:tabs>
        <w:suppressAutoHyphens/>
        <w:autoSpaceDE w:val="0"/>
        <w:jc w:val="both"/>
      </w:pPr>
      <w:r w:rsidRPr="00C04633">
        <w:rPr>
          <w:lang w:val="en-GB"/>
        </w:rPr>
        <w:t>Now the Panel will turn to the investigation carried out by UNMIK Police with the aim of identifying the perpetrator(s) and bringing them to justice, that is, the second element of the procedural obligation under Article 2 of the ECHR.</w:t>
      </w:r>
    </w:p>
    <w:p w:rsidR="00C35978" w:rsidRPr="00C04633" w:rsidRDefault="00C35978" w:rsidP="00444E54"/>
    <w:p w:rsidR="004322FF" w:rsidRPr="00C04633" w:rsidRDefault="00C35978" w:rsidP="00444E54">
      <w:pPr>
        <w:numPr>
          <w:ilvl w:val="0"/>
          <w:numId w:val="2"/>
        </w:numPr>
        <w:tabs>
          <w:tab w:val="left" w:pos="709"/>
        </w:tabs>
        <w:suppressAutoHyphens/>
        <w:autoSpaceDE w:val="0"/>
        <w:jc w:val="both"/>
        <w:rPr>
          <w:bCs/>
          <w:i/>
          <w:lang w:val="en-GB"/>
        </w:rPr>
      </w:pPr>
      <w:r w:rsidRPr="00C04633">
        <w:rPr>
          <w:lang w:val="en-GB"/>
        </w:rPr>
        <w:t xml:space="preserve">The Panel </w:t>
      </w:r>
      <w:r w:rsidRPr="00C04633">
        <w:rPr>
          <w:bCs/>
          <w:lang w:val="en-GB"/>
        </w:rPr>
        <w:t xml:space="preserve">is mindful that in any investigation of a killing, the initial stage is of the utmost importance, and it serves two </w:t>
      </w:r>
      <w:r w:rsidRPr="00C04633">
        <w:t>main</w:t>
      </w:r>
      <w:r w:rsidRPr="00C04633">
        <w:rPr>
          <w:bCs/>
          <w:lang w:val="en-GB"/>
        </w:rPr>
        <w:t xml:space="preserve"> purposes: to </w:t>
      </w:r>
      <w:r w:rsidRPr="00C04633">
        <w:rPr>
          <w:lang w:val="en-GB"/>
        </w:rPr>
        <w:t xml:space="preserve">identify the direction of the investigation and ensure preservation and collection of evidence for future possible court proceedings (see the Panel’s position on a similar matter expressed in the case </w:t>
      </w:r>
      <w:r w:rsidRPr="00C04633">
        <w:rPr>
          <w:i/>
          <w:lang w:val="en-GB"/>
        </w:rPr>
        <w:t>X</w:t>
      </w:r>
      <w:r w:rsidR="007D4C8F" w:rsidRPr="00C04633">
        <w:rPr>
          <w:lang w:val="en-GB"/>
        </w:rPr>
        <w:t>., nos</w:t>
      </w:r>
      <w:r w:rsidRPr="00C04633">
        <w:rPr>
          <w:lang w:val="en-GB"/>
        </w:rPr>
        <w:t xml:space="preserve"> 326/09 and others, opinion of 6 June 2013, § 81).</w:t>
      </w:r>
    </w:p>
    <w:p w:rsidR="00444E54" w:rsidRPr="00C04633" w:rsidRDefault="00444E54" w:rsidP="00444E54">
      <w:pPr>
        <w:tabs>
          <w:tab w:val="left" w:pos="709"/>
        </w:tabs>
        <w:suppressAutoHyphens/>
        <w:autoSpaceDE w:val="0"/>
        <w:jc w:val="both"/>
        <w:rPr>
          <w:bCs/>
          <w:i/>
          <w:lang w:val="en-GB"/>
        </w:rPr>
      </w:pPr>
    </w:p>
    <w:p w:rsidR="00444E54" w:rsidRPr="00C04633" w:rsidRDefault="00C35978" w:rsidP="00444E54">
      <w:pPr>
        <w:pStyle w:val="ListParagraph"/>
        <w:numPr>
          <w:ilvl w:val="0"/>
          <w:numId w:val="2"/>
        </w:numPr>
        <w:tabs>
          <w:tab w:val="clear" w:pos="360"/>
          <w:tab w:val="num" w:pos="450"/>
        </w:tabs>
        <w:autoSpaceDE w:val="0"/>
        <w:ind w:left="450" w:hanging="450"/>
        <w:jc w:val="both"/>
        <w:rPr>
          <w:bCs/>
          <w:lang w:val="en-GB"/>
        </w:rPr>
      </w:pPr>
      <w:r w:rsidRPr="00C04633">
        <w:rPr>
          <w:bCs/>
          <w:lang w:val="en-GB"/>
        </w:rPr>
        <w:t xml:space="preserve">In this respect, the Panel notes that, </w:t>
      </w:r>
      <w:r w:rsidRPr="00C04633">
        <w:rPr>
          <w:lang w:val="en-GB"/>
        </w:rPr>
        <w:t>as established above, UNMIK</w:t>
      </w:r>
      <w:r w:rsidR="004322FF" w:rsidRPr="00C04633">
        <w:rPr>
          <w:lang w:val="en-GB"/>
        </w:rPr>
        <w:t xml:space="preserve"> became aware</w:t>
      </w:r>
      <w:r w:rsidR="00444E54" w:rsidRPr="00C04633">
        <w:rPr>
          <w:lang w:val="en-GB"/>
        </w:rPr>
        <w:t xml:space="preserve"> </w:t>
      </w:r>
      <w:r w:rsidR="004322FF" w:rsidRPr="00C04633">
        <w:rPr>
          <w:lang w:val="en-GB"/>
        </w:rPr>
        <w:t xml:space="preserve">of the </w:t>
      </w:r>
      <w:r w:rsidR="00350C98" w:rsidRPr="00C04633">
        <w:rPr>
          <w:lang w:val="en-GB"/>
        </w:rPr>
        <w:t xml:space="preserve">abduction </w:t>
      </w:r>
      <w:r w:rsidR="004322FF" w:rsidRPr="00C04633">
        <w:rPr>
          <w:lang w:val="en-GB"/>
        </w:rPr>
        <w:t xml:space="preserve">of </w:t>
      </w:r>
      <w:r w:rsidRPr="00C04633">
        <w:t xml:space="preserve">Mr </w:t>
      </w:r>
      <w:r w:rsidRPr="00C04633">
        <w:rPr>
          <w:lang w:val="en-GB"/>
        </w:rPr>
        <w:t>Branislav Grujić</w:t>
      </w:r>
      <w:r w:rsidR="00444E54" w:rsidRPr="00C04633">
        <w:rPr>
          <w:lang w:val="en-GB"/>
        </w:rPr>
        <w:t xml:space="preserve"> on 10 September 2001, when UNMIK Police received his name as a missing person in the list communicated by the ICRC </w:t>
      </w:r>
      <w:r w:rsidR="004322FF" w:rsidRPr="00C04633">
        <w:rPr>
          <w:lang w:val="en-GB"/>
        </w:rPr>
        <w:t xml:space="preserve">(see § </w:t>
      </w:r>
      <w:r w:rsidR="00444E54" w:rsidRPr="00C04633">
        <w:fldChar w:fldCharType="begin"/>
      </w:r>
      <w:r w:rsidR="00444E54" w:rsidRPr="00C04633">
        <w:rPr>
          <w:lang w:val="en-GB"/>
        </w:rPr>
        <w:instrText xml:space="preserve"> REF _Ref414545581 \r \h </w:instrText>
      </w:r>
      <w:r w:rsidR="00C04633" w:rsidRPr="00C04633">
        <w:instrText xml:space="preserve"> \* MERGEFORMAT </w:instrText>
      </w:r>
      <w:r w:rsidR="00444E54" w:rsidRPr="00C04633">
        <w:fldChar w:fldCharType="separate"/>
      </w:r>
      <w:r w:rsidR="00C80237">
        <w:rPr>
          <w:lang w:val="en-GB"/>
        </w:rPr>
        <w:t>22</w:t>
      </w:r>
      <w:r w:rsidR="00444E54" w:rsidRPr="00C04633">
        <w:fldChar w:fldCharType="end"/>
      </w:r>
      <w:r w:rsidR="004322FF" w:rsidRPr="00C04633">
        <w:t xml:space="preserve"> </w:t>
      </w:r>
      <w:r w:rsidR="004322FF" w:rsidRPr="00C04633">
        <w:rPr>
          <w:lang w:val="en-GB"/>
        </w:rPr>
        <w:t xml:space="preserve">above). </w:t>
      </w:r>
      <w:r w:rsidRPr="00C04633">
        <w:rPr>
          <w:lang w:val="en-GB"/>
        </w:rPr>
        <w:t>However, t</w:t>
      </w:r>
      <w:r w:rsidR="004322FF" w:rsidRPr="00C04633">
        <w:rPr>
          <w:lang w:val="en-GB"/>
        </w:rPr>
        <w:t xml:space="preserve">he Panel notes that there is no evidence provided in the file that any investigative activities were undertaken at that time, except for registering the case. </w:t>
      </w:r>
      <w:r w:rsidR="004322FF" w:rsidRPr="00C04633">
        <w:rPr>
          <w:bCs/>
          <w:lang w:val="en-GB"/>
        </w:rPr>
        <w:t xml:space="preserve">The Panel notes that in </w:t>
      </w:r>
      <w:r w:rsidRPr="00C04633">
        <w:rPr>
          <w:bCs/>
          <w:lang w:val="en-GB"/>
        </w:rPr>
        <w:t>October 2002</w:t>
      </w:r>
      <w:r w:rsidR="004322FF" w:rsidRPr="00C04633">
        <w:rPr>
          <w:bCs/>
          <w:lang w:val="en-GB"/>
        </w:rPr>
        <w:t xml:space="preserve"> UNMIK Police possessed some information about the abduction and disappearance </w:t>
      </w:r>
      <w:r w:rsidR="004322FF" w:rsidRPr="00C04633">
        <w:rPr>
          <w:lang w:val="en-GB"/>
        </w:rPr>
        <w:t xml:space="preserve">of </w:t>
      </w:r>
      <w:r w:rsidRPr="00C04633">
        <w:rPr>
          <w:lang w:val="en-GB"/>
        </w:rPr>
        <w:t>Mr Branislav Grujić</w:t>
      </w:r>
      <w:r w:rsidRPr="00C04633">
        <w:t xml:space="preserve"> </w:t>
      </w:r>
      <w:r w:rsidR="004322FF" w:rsidRPr="00C04633">
        <w:t xml:space="preserve">as well as </w:t>
      </w:r>
      <w:r w:rsidR="004322FF" w:rsidRPr="00C04633">
        <w:rPr>
          <w:lang w:val="en-GB"/>
        </w:rPr>
        <w:t>the</w:t>
      </w:r>
      <w:r w:rsidR="004322FF" w:rsidRPr="00C04633">
        <w:rPr>
          <w:bCs/>
          <w:lang w:val="en-GB"/>
        </w:rPr>
        <w:t xml:space="preserve"> </w:t>
      </w:r>
      <w:r w:rsidR="004322FF" w:rsidRPr="00C04633">
        <w:rPr>
          <w:lang w:val="en-GB"/>
        </w:rPr>
        <w:t xml:space="preserve">name, address and telephone number of </w:t>
      </w:r>
      <w:r w:rsidRPr="00C04633">
        <w:t>the complainant</w:t>
      </w:r>
      <w:r w:rsidR="004322FF" w:rsidRPr="00C04633">
        <w:t xml:space="preserve"> </w:t>
      </w:r>
      <w:r w:rsidR="004322FF" w:rsidRPr="00C04633">
        <w:rPr>
          <w:lang w:val="en-GB"/>
        </w:rPr>
        <w:t xml:space="preserve">and </w:t>
      </w:r>
      <w:r w:rsidRPr="00C04633">
        <w:rPr>
          <w:lang w:val="en-GB"/>
        </w:rPr>
        <w:t>his mother Mrs M.G</w:t>
      </w:r>
      <w:r w:rsidR="007D4C8F" w:rsidRPr="00C04633">
        <w:rPr>
          <w:lang w:val="en-GB"/>
        </w:rPr>
        <w:t>.</w:t>
      </w:r>
      <w:r w:rsidRPr="00C04633">
        <w:rPr>
          <w:lang w:val="en-GB"/>
        </w:rPr>
        <w:t xml:space="preserve"> as well as another possible witness Ms N.D. (see § </w:t>
      </w:r>
      <w:r w:rsidRPr="00C04633">
        <w:rPr>
          <w:lang w:val="en-GB"/>
        </w:rPr>
        <w:fldChar w:fldCharType="begin"/>
      </w:r>
      <w:r w:rsidRPr="00C04633">
        <w:rPr>
          <w:lang w:val="en-GB"/>
        </w:rPr>
        <w:instrText xml:space="preserve"> REF _Ref413834709 \r \h  \* MERGEFORMAT </w:instrText>
      </w:r>
      <w:r w:rsidRPr="00C04633">
        <w:rPr>
          <w:lang w:val="en-GB"/>
        </w:rPr>
      </w:r>
      <w:r w:rsidRPr="00C04633">
        <w:rPr>
          <w:lang w:val="en-GB"/>
        </w:rPr>
        <w:fldChar w:fldCharType="separate"/>
      </w:r>
      <w:r w:rsidR="00C80237">
        <w:rPr>
          <w:lang w:val="en-GB"/>
        </w:rPr>
        <w:t>33</w:t>
      </w:r>
      <w:r w:rsidRPr="00C04633">
        <w:rPr>
          <w:lang w:val="en-GB"/>
        </w:rPr>
        <w:fldChar w:fldCharType="end"/>
      </w:r>
      <w:r w:rsidRPr="00C04633">
        <w:rPr>
          <w:lang w:val="en-GB"/>
        </w:rPr>
        <w:t xml:space="preserve"> above)</w:t>
      </w:r>
      <w:r w:rsidR="004322FF" w:rsidRPr="00C04633">
        <w:rPr>
          <w:lang w:val="en-GB"/>
        </w:rPr>
        <w:t>.</w:t>
      </w:r>
      <w:r w:rsidRPr="00C04633">
        <w:rPr>
          <w:lang w:val="en-GB"/>
        </w:rPr>
        <w:t xml:space="preserve"> </w:t>
      </w:r>
      <w:r w:rsidR="004322FF" w:rsidRPr="00C04633">
        <w:rPr>
          <w:lang w:val="en-GB"/>
        </w:rPr>
        <w:t>However, there is no indication in the file that the MPU contacted, or made an effort to contact them</w:t>
      </w:r>
      <w:r w:rsidRPr="00C04633">
        <w:rPr>
          <w:lang w:val="en-GB"/>
        </w:rPr>
        <w:t xml:space="preserve"> at this time,</w:t>
      </w:r>
      <w:r w:rsidRPr="00C04633">
        <w:rPr>
          <w:bCs/>
          <w:lang w:val="en-GB"/>
        </w:rPr>
        <w:t xml:space="preserve"> nor that UNMIK Police ever searched for </w:t>
      </w:r>
      <w:r w:rsidRPr="00C04633">
        <w:rPr>
          <w:lang w:val="en-GB"/>
        </w:rPr>
        <w:t>Mr Branislav Grujić’s</w:t>
      </w:r>
      <w:r w:rsidRPr="00C04633">
        <w:rPr>
          <w:bCs/>
          <w:lang w:val="en-GB"/>
        </w:rPr>
        <w:t xml:space="preserve"> vehicle (where he was allegedly abducted from) or canvassed the </w:t>
      </w:r>
      <w:r w:rsidRPr="00C04633">
        <w:rPr>
          <w:bCs/>
          <w:lang w:val="en-GB" w:eastAsia="en-US"/>
        </w:rPr>
        <w:t xml:space="preserve">area near Mr Milorad Grujić’s home to locate any other persons that may have had useful information. </w:t>
      </w:r>
      <w:r w:rsidR="004322FF" w:rsidRPr="00C04633">
        <w:rPr>
          <w:bCs/>
          <w:lang w:val="en-GB"/>
        </w:rPr>
        <w:t>These were obvious lines of enquiry, whi</w:t>
      </w:r>
      <w:r w:rsidR="00444E54" w:rsidRPr="00C04633">
        <w:rPr>
          <w:bCs/>
          <w:lang w:val="en-GB"/>
        </w:rPr>
        <w:t>ch were apparently not pursued.</w:t>
      </w:r>
    </w:p>
    <w:p w:rsidR="00444E54" w:rsidRPr="00C04633" w:rsidRDefault="00444E54" w:rsidP="00444E54">
      <w:pPr>
        <w:pStyle w:val="ListParagraph"/>
        <w:autoSpaceDE w:val="0"/>
        <w:ind w:left="450"/>
        <w:jc w:val="both"/>
        <w:rPr>
          <w:bCs/>
          <w:lang w:val="en-GB"/>
        </w:rPr>
      </w:pPr>
    </w:p>
    <w:p w:rsidR="001F3E72" w:rsidRPr="00C04633" w:rsidRDefault="004322FF" w:rsidP="00444E54">
      <w:pPr>
        <w:pStyle w:val="ListParagraph"/>
        <w:numPr>
          <w:ilvl w:val="0"/>
          <w:numId w:val="2"/>
        </w:numPr>
        <w:tabs>
          <w:tab w:val="clear" w:pos="360"/>
          <w:tab w:val="num" w:pos="450"/>
        </w:tabs>
        <w:autoSpaceDE w:val="0"/>
        <w:ind w:left="450" w:hanging="450"/>
        <w:jc w:val="both"/>
        <w:rPr>
          <w:bCs/>
          <w:lang w:val="en-GB"/>
        </w:rPr>
      </w:pPr>
      <w:r w:rsidRPr="00C04633">
        <w:rPr>
          <w:lang w:val="en-GB"/>
        </w:rPr>
        <w:t>The Panel notes that the investigative file show</w:t>
      </w:r>
      <w:r w:rsidR="00C35978" w:rsidRPr="00C04633">
        <w:rPr>
          <w:lang w:val="en-GB"/>
        </w:rPr>
        <w:t>s</w:t>
      </w:r>
      <w:r w:rsidRPr="00C04633">
        <w:rPr>
          <w:lang w:val="en-GB"/>
        </w:rPr>
        <w:t xml:space="preserve"> that</w:t>
      </w:r>
      <w:r w:rsidR="00C35978" w:rsidRPr="00C04633">
        <w:rPr>
          <w:lang w:val="en-GB"/>
        </w:rPr>
        <w:t xml:space="preserve"> the first real investigative activities occurred </w:t>
      </w:r>
      <w:r w:rsidR="00C35978" w:rsidRPr="00C04633">
        <w:t xml:space="preserve">after 20 July 2004, more than one year and a half after MPU registered the case, when, according to the SRSG, the investigation “was pursued by a new UNMIK MPU investigator” (see § </w:t>
      </w:r>
      <w:r w:rsidR="00C35978" w:rsidRPr="00C04633">
        <w:fldChar w:fldCharType="begin"/>
      </w:r>
      <w:r w:rsidR="00C35978" w:rsidRPr="00C04633">
        <w:instrText xml:space="preserve"> REF _Ref413835027 \r \h  \* MERGEFORMAT </w:instrText>
      </w:r>
      <w:r w:rsidR="00C35978" w:rsidRPr="00C04633">
        <w:fldChar w:fldCharType="separate"/>
      </w:r>
      <w:r w:rsidR="00C80237">
        <w:t>56</w:t>
      </w:r>
      <w:r w:rsidR="00C35978" w:rsidRPr="00C04633">
        <w:fldChar w:fldCharType="end"/>
      </w:r>
      <w:r w:rsidR="00C35978" w:rsidRPr="00C04633">
        <w:t xml:space="preserve"> above).</w:t>
      </w:r>
      <w:r w:rsidR="00C35978" w:rsidRPr="00C04633">
        <w:rPr>
          <w:lang w:val="en-GB"/>
        </w:rPr>
        <w:t xml:space="preserve"> The SRSG notes that “</w:t>
      </w:r>
      <w:r w:rsidR="00C35978" w:rsidRPr="00C04633">
        <w:t xml:space="preserve">[o]n 28 July 2004, MPU followed up with [Mrs M.G.], the victim’s wife, who was unable, however, to provide new information and investigative leads on the disappearance of her husband. On 27 September 2004, the UNMIK CCIU/Interpol Liaison Office, Prishtinë/Priština, sent a Memorandum to Interpol Belgrade…asking to secure a written statement from eye witness [Ms N.D.], in cooperation with Interpol Montenegro” (see § </w:t>
      </w:r>
      <w:r w:rsidR="00C35978" w:rsidRPr="00C04633">
        <w:fldChar w:fldCharType="begin"/>
      </w:r>
      <w:r w:rsidR="00C35978" w:rsidRPr="00C04633">
        <w:instrText xml:space="preserve"> REF _Ref413835296 \r \h  \* MERGEFORMAT </w:instrText>
      </w:r>
      <w:r w:rsidR="00C35978" w:rsidRPr="00C04633">
        <w:fldChar w:fldCharType="separate"/>
      </w:r>
      <w:r w:rsidR="00C80237">
        <w:t>57</w:t>
      </w:r>
      <w:r w:rsidR="00C35978" w:rsidRPr="00C04633">
        <w:fldChar w:fldCharType="end"/>
      </w:r>
      <w:r w:rsidR="00C35978" w:rsidRPr="00C04633">
        <w:t xml:space="preserve"> above). </w:t>
      </w:r>
      <w:r w:rsidR="00C35978" w:rsidRPr="00C04633">
        <w:rPr>
          <w:lang w:val="en-GB"/>
        </w:rPr>
        <w:t xml:space="preserve"> </w:t>
      </w:r>
      <w:r w:rsidRPr="00C04633">
        <w:rPr>
          <w:lang w:val="en-GB"/>
        </w:rPr>
        <w:t>The i</w:t>
      </w:r>
      <w:r w:rsidR="00C35978" w:rsidRPr="00C04633">
        <w:rPr>
          <w:lang w:val="en-GB"/>
        </w:rPr>
        <w:t>nvestigative file shows that on 25 October 2004, the UNMIK Police investigator received</w:t>
      </w:r>
      <w:r w:rsidRPr="00C04633">
        <w:rPr>
          <w:lang w:val="en-GB"/>
        </w:rPr>
        <w:t xml:space="preserve"> </w:t>
      </w:r>
      <w:r w:rsidR="00C35978" w:rsidRPr="00C04633">
        <w:t xml:space="preserve">the transcript of the witness statement on the investigation given by Ms N.D., which included </w:t>
      </w:r>
      <w:r w:rsidR="00C35978" w:rsidRPr="00C04633">
        <w:rPr>
          <w:lang w:val="en-GB"/>
        </w:rPr>
        <w:t xml:space="preserve">her naming of one of the kidnappers, Mr A.G. and providing the name of a surviving witness, Mr I.D. (see § </w:t>
      </w:r>
      <w:r w:rsidR="00C35978" w:rsidRPr="00C04633">
        <w:rPr>
          <w:lang w:val="en-GB"/>
        </w:rPr>
        <w:fldChar w:fldCharType="begin"/>
      </w:r>
      <w:r w:rsidR="00C35978" w:rsidRPr="00C04633">
        <w:rPr>
          <w:lang w:val="en-GB"/>
        </w:rPr>
        <w:instrText xml:space="preserve"> REF _Ref413836730 \r \h  \* MERGEFORMAT </w:instrText>
      </w:r>
      <w:r w:rsidR="00C35978" w:rsidRPr="00C04633">
        <w:rPr>
          <w:lang w:val="en-GB"/>
        </w:rPr>
      </w:r>
      <w:r w:rsidR="00C35978" w:rsidRPr="00C04633">
        <w:rPr>
          <w:lang w:val="en-GB"/>
        </w:rPr>
        <w:fldChar w:fldCharType="separate"/>
      </w:r>
      <w:r w:rsidR="00C80237">
        <w:rPr>
          <w:lang w:val="en-GB"/>
        </w:rPr>
        <w:t>35</w:t>
      </w:r>
      <w:r w:rsidR="00C35978" w:rsidRPr="00C04633">
        <w:rPr>
          <w:lang w:val="en-GB"/>
        </w:rPr>
        <w:fldChar w:fldCharType="end"/>
      </w:r>
      <w:r w:rsidR="00C35978" w:rsidRPr="00C04633">
        <w:rPr>
          <w:lang w:val="en-GB"/>
        </w:rPr>
        <w:t xml:space="preserve"> above). </w:t>
      </w:r>
      <w:r w:rsidRPr="00C04633">
        <w:rPr>
          <w:lang w:val="en-GB"/>
        </w:rPr>
        <w:t>However, the Panel notes that the investigative file provides no indication that the WCIU investigators</w:t>
      </w:r>
      <w:r w:rsidR="00C35978" w:rsidRPr="00C04633">
        <w:rPr>
          <w:lang w:val="en-GB"/>
        </w:rPr>
        <w:t xml:space="preserve"> attempted to take a witness statement from Mr I.D. at that time or further interview Ms N.D. or the suspect Mr A.G., all of whom </w:t>
      </w:r>
      <w:r w:rsidR="00C35978" w:rsidRPr="00C04633">
        <w:rPr>
          <w:bCs/>
          <w:lang w:val="en-GB"/>
        </w:rPr>
        <w:t>may have been able to</w:t>
      </w:r>
      <w:r w:rsidRPr="00C04633">
        <w:rPr>
          <w:bCs/>
          <w:lang w:val="en-GB"/>
        </w:rPr>
        <w:t xml:space="preserve"> shed light on the circumstances surrounding </w:t>
      </w:r>
      <w:r w:rsidR="00C35978" w:rsidRPr="00C04633">
        <w:rPr>
          <w:lang w:val="en-GB"/>
        </w:rPr>
        <w:t>Mr Branislav Grujić</w:t>
      </w:r>
      <w:r w:rsidR="00C35978" w:rsidRPr="00C04633">
        <w:t xml:space="preserve">’s </w:t>
      </w:r>
      <w:r w:rsidR="00C35978" w:rsidRPr="00C04633">
        <w:rPr>
          <w:bCs/>
          <w:lang w:val="en-GB"/>
        </w:rPr>
        <w:t>abduction and killing</w:t>
      </w:r>
      <w:r w:rsidRPr="00C04633">
        <w:rPr>
          <w:bCs/>
          <w:lang w:val="en-GB"/>
        </w:rPr>
        <w:t>.</w:t>
      </w:r>
    </w:p>
    <w:p w:rsidR="00C35978" w:rsidRPr="00C04633" w:rsidRDefault="00C35978" w:rsidP="001F3E72">
      <w:pPr>
        <w:widowControl w:val="0"/>
        <w:tabs>
          <w:tab w:val="left" w:pos="1080"/>
        </w:tabs>
        <w:suppressAutoHyphens/>
        <w:jc w:val="both"/>
        <w:rPr>
          <w:lang w:val="en-GB"/>
        </w:rPr>
      </w:pPr>
    </w:p>
    <w:p w:rsidR="00C35978" w:rsidRPr="00C04633" w:rsidRDefault="00C35978" w:rsidP="00C35978">
      <w:pPr>
        <w:pStyle w:val="ListParagraph"/>
        <w:numPr>
          <w:ilvl w:val="0"/>
          <w:numId w:val="2"/>
        </w:numPr>
        <w:tabs>
          <w:tab w:val="clear" w:pos="360"/>
          <w:tab w:val="num" w:pos="450"/>
        </w:tabs>
        <w:autoSpaceDE w:val="0"/>
        <w:ind w:left="450" w:hanging="450"/>
        <w:jc w:val="both"/>
        <w:rPr>
          <w:lang w:val="en-GB"/>
        </w:rPr>
      </w:pPr>
      <w:r w:rsidRPr="00C04633">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C04633">
        <w:rPr>
          <w:bCs/>
          <w:lang w:val="en-GB"/>
        </w:rPr>
        <w:t>Thus</w:t>
      </w:r>
      <w:r w:rsidRPr="00C04633">
        <w:rPr>
          <w:lang w:val="en-GB"/>
        </w:rPr>
        <w:t xml:space="preserve">, in accordance with the continuing obligation to investigate (see § </w:t>
      </w:r>
      <w:r w:rsidRPr="00C04633">
        <w:fldChar w:fldCharType="begin"/>
      </w:r>
      <w:r w:rsidRPr="00C04633">
        <w:instrText xml:space="preserve"> REF _Ref373950745 \r \h  \* MERGEFORMAT </w:instrText>
      </w:r>
      <w:r w:rsidRPr="00C04633">
        <w:fldChar w:fldCharType="separate"/>
      </w:r>
      <w:r w:rsidR="00C80237" w:rsidRPr="00C80237">
        <w:rPr>
          <w:lang w:val="en-GB"/>
        </w:rPr>
        <w:t>77</w:t>
      </w:r>
      <w:r w:rsidRPr="00C04633">
        <w:fldChar w:fldCharType="end"/>
      </w:r>
      <w:r w:rsidRPr="00C04633">
        <w:rPr>
          <w:lang w:val="en-GB"/>
        </w:rPr>
        <w:t xml:space="preserve"> above), the assessment of the whole investigation is brought within the period of the Panel’s jurisdiction.</w:t>
      </w:r>
    </w:p>
    <w:p w:rsidR="00C35978" w:rsidRPr="00C04633" w:rsidRDefault="00C35978" w:rsidP="00C35978">
      <w:pPr>
        <w:tabs>
          <w:tab w:val="left" w:pos="709"/>
        </w:tabs>
        <w:suppressAutoHyphens/>
        <w:autoSpaceDE w:val="0"/>
        <w:ind w:left="450"/>
        <w:jc w:val="both"/>
        <w:rPr>
          <w:lang w:val="en-GB"/>
        </w:rPr>
      </w:pPr>
    </w:p>
    <w:p w:rsidR="00C35978" w:rsidRPr="00C04633" w:rsidRDefault="00C35978" w:rsidP="00C35978">
      <w:pPr>
        <w:pStyle w:val="ListParagraph"/>
        <w:numPr>
          <w:ilvl w:val="0"/>
          <w:numId w:val="2"/>
        </w:numPr>
        <w:tabs>
          <w:tab w:val="clear" w:pos="360"/>
          <w:tab w:val="num" w:pos="450"/>
        </w:tabs>
        <w:autoSpaceDE w:val="0"/>
        <w:ind w:left="450" w:hanging="450"/>
        <w:jc w:val="both"/>
        <w:rPr>
          <w:lang w:val="en-GB"/>
        </w:rPr>
      </w:pPr>
      <w:r w:rsidRPr="00C04633">
        <w:rPr>
          <w:lang w:val="en-GB"/>
        </w:rPr>
        <w:t xml:space="preserve">In addition, the Panel considers that as those responsible for the crime had not been identified, UNMIK Police was obliged to use the means at their disposal to regularly review the progress of the </w:t>
      </w:r>
      <w:r w:rsidRPr="00C04633">
        <w:rPr>
          <w:bCs/>
          <w:lang w:val="en-GB"/>
        </w:rPr>
        <w:t>investigation</w:t>
      </w:r>
      <w:r w:rsidRPr="00C04633">
        <w:rPr>
          <w:lang w:val="en-GB"/>
        </w:rPr>
        <w:t xml:space="preserve"> to </w:t>
      </w:r>
      <w:r w:rsidRPr="00C04633">
        <w:t>ensure</w:t>
      </w:r>
      <w:r w:rsidRPr="00C04633">
        <w:rPr>
          <w:lang w:val="en-GB"/>
        </w:rPr>
        <w:t xml:space="preserve"> that nothing had been overlooked and that any new evidence had been considered, as well as to inform the relatives regarding the progress of this investigation.</w:t>
      </w:r>
    </w:p>
    <w:p w:rsidR="004322FF" w:rsidRPr="00C04633" w:rsidRDefault="004322FF" w:rsidP="004322FF">
      <w:pPr>
        <w:rPr>
          <w:bCs/>
          <w:i/>
          <w:lang w:val="en-GB"/>
        </w:rPr>
      </w:pPr>
    </w:p>
    <w:p w:rsidR="004322FF" w:rsidRPr="00C04633" w:rsidRDefault="004322FF" w:rsidP="00C35978">
      <w:pPr>
        <w:pStyle w:val="ListParagraph"/>
        <w:numPr>
          <w:ilvl w:val="0"/>
          <w:numId w:val="2"/>
        </w:numPr>
        <w:tabs>
          <w:tab w:val="clear" w:pos="360"/>
          <w:tab w:val="num" w:pos="450"/>
        </w:tabs>
        <w:autoSpaceDE w:val="0"/>
        <w:ind w:left="450" w:hanging="450"/>
        <w:jc w:val="both"/>
        <w:rPr>
          <w:lang w:val="en-GB"/>
        </w:rPr>
      </w:pPr>
      <w:bookmarkStart w:id="89" w:name="_Ref387316098"/>
      <w:bookmarkStart w:id="90" w:name="_Ref414270524"/>
      <w:r w:rsidRPr="00C04633">
        <w:rPr>
          <w:bCs/>
          <w:lang w:val="en-GB"/>
        </w:rPr>
        <w:t>The Panel notes that the investigative file shows that</w:t>
      </w:r>
      <w:r w:rsidR="00C35978" w:rsidRPr="00C04633">
        <w:rPr>
          <w:bCs/>
          <w:lang w:val="en-GB"/>
        </w:rPr>
        <w:t xml:space="preserve"> more investigative activities were</w:t>
      </w:r>
      <w:r w:rsidRPr="00C04633">
        <w:rPr>
          <w:bCs/>
          <w:lang w:val="en-GB"/>
        </w:rPr>
        <w:t xml:space="preserve"> carried out by UNMIK Police</w:t>
      </w:r>
      <w:r w:rsidR="00C35978" w:rsidRPr="00C04633">
        <w:rPr>
          <w:bCs/>
          <w:lang w:val="en-GB"/>
        </w:rPr>
        <w:t xml:space="preserve"> between 25 February 2007 and 26 August 2007, including the investigators making plans to take statements from </w:t>
      </w:r>
      <w:r w:rsidR="00C35978" w:rsidRPr="00C04633">
        <w:rPr>
          <w:lang w:val="en-GB"/>
        </w:rPr>
        <w:t>Mr I.D.</w:t>
      </w:r>
      <w:r w:rsidR="00995A28" w:rsidRPr="00C04633">
        <w:rPr>
          <w:lang w:val="en-GB"/>
        </w:rPr>
        <w:t>, M</w:t>
      </w:r>
      <w:r w:rsidR="00C35978" w:rsidRPr="00C04633">
        <w:rPr>
          <w:lang w:val="en-GB"/>
        </w:rPr>
        <w:t xml:space="preserve">s N.D. and Mrs M.G. and to show them a photo line-up with the photos of Mr A.G. </w:t>
      </w:r>
      <w:r w:rsidR="00C35978" w:rsidRPr="00C04633">
        <w:rPr>
          <w:bCs/>
          <w:lang w:val="en-GB"/>
        </w:rPr>
        <w:t xml:space="preserve">Additionally, the investigative file shows that on 25 August 2007, the UNMIK WCIU </w:t>
      </w:r>
      <w:r w:rsidR="00C35978" w:rsidRPr="00C04633">
        <w:rPr>
          <w:lang w:val="en-GB"/>
        </w:rPr>
        <w:t xml:space="preserve">investigator went to Pejë/Peć and took photographs of the area near where Mr Branislav Grujić had last been seen and where Mr I.D. had allegedly been tortured </w:t>
      </w:r>
      <w:r w:rsidRPr="00C04633">
        <w:rPr>
          <w:bCs/>
          <w:lang w:val="en-GB"/>
        </w:rPr>
        <w:t xml:space="preserve">(see § </w:t>
      </w:r>
      <w:r w:rsidR="00C35978" w:rsidRPr="00C04633">
        <w:rPr>
          <w:bCs/>
          <w:lang w:val="en-GB"/>
        </w:rPr>
        <w:fldChar w:fldCharType="begin"/>
      </w:r>
      <w:r w:rsidR="00C35978" w:rsidRPr="00C04633">
        <w:rPr>
          <w:bCs/>
          <w:lang w:val="en-GB"/>
        </w:rPr>
        <w:instrText xml:space="preserve"> REF _Ref413844633 \r \h  \* MERGEFORMAT </w:instrText>
      </w:r>
      <w:r w:rsidR="00C35978" w:rsidRPr="00C04633">
        <w:rPr>
          <w:bCs/>
          <w:lang w:val="en-GB"/>
        </w:rPr>
      </w:r>
      <w:r w:rsidR="00C35978" w:rsidRPr="00C04633">
        <w:rPr>
          <w:bCs/>
          <w:lang w:val="en-GB"/>
        </w:rPr>
        <w:fldChar w:fldCharType="separate"/>
      </w:r>
      <w:r w:rsidR="00C80237">
        <w:rPr>
          <w:bCs/>
          <w:lang w:val="en-GB"/>
        </w:rPr>
        <w:t>36</w:t>
      </w:r>
      <w:r w:rsidR="00C35978" w:rsidRPr="00C04633">
        <w:rPr>
          <w:bCs/>
          <w:lang w:val="en-GB"/>
        </w:rPr>
        <w:fldChar w:fldCharType="end"/>
      </w:r>
      <w:r w:rsidRPr="00C04633">
        <w:rPr>
          <w:bCs/>
          <w:lang w:val="en-GB"/>
        </w:rPr>
        <w:t xml:space="preserve"> above). </w:t>
      </w:r>
      <w:bookmarkEnd w:id="89"/>
      <w:r w:rsidR="00C35978" w:rsidRPr="00C04633">
        <w:rPr>
          <w:bCs/>
          <w:lang w:val="en-GB"/>
        </w:rPr>
        <w:t xml:space="preserve">The SRSG argues that these steps showed that “UNMIK </w:t>
      </w:r>
      <w:r w:rsidR="00C35978" w:rsidRPr="00C04633">
        <w:t xml:space="preserve">took all reasonable steps to investigate the alleged disappearance and killing of Mr. Branislav Grujić, in accordance with Article 2, ECHR” (see § </w:t>
      </w:r>
      <w:r w:rsidR="00C35978" w:rsidRPr="00C04633">
        <w:fldChar w:fldCharType="begin"/>
      </w:r>
      <w:r w:rsidR="00C35978" w:rsidRPr="00C04633">
        <w:instrText xml:space="preserve"> REF _Ref413844853 \r \h  \* MERGEFORMAT </w:instrText>
      </w:r>
      <w:r w:rsidR="00C35978" w:rsidRPr="00C04633">
        <w:fldChar w:fldCharType="separate"/>
      </w:r>
      <w:r w:rsidR="00C80237">
        <w:t>63</w:t>
      </w:r>
      <w:r w:rsidR="00C35978" w:rsidRPr="00C04633">
        <w:fldChar w:fldCharType="end"/>
      </w:r>
      <w:r w:rsidR="00C35978" w:rsidRPr="00C04633">
        <w:t xml:space="preserve"> above). The Panel disagrees, as it was not reasonable that UNMIK investigators waited until August 2007, eight years after </w:t>
      </w:r>
      <w:r w:rsidR="00C35978" w:rsidRPr="00C04633">
        <w:rPr>
          <w:lang w:val="en-GB"/>
        </w:rPr>
        <w:t>Mr Branislav Grujić’s abduction, to go to photograph the crime scene and search for evidence. Similarly, the Panel notes that although the UNMIK investigators made plans in April 2007 to try to take the statements of Mr I.D.</w:t>
      </w:r>
      <w:r w:rsidR="00995A28" w:rsidRPr="00C04633">
        <w:rPr>
          <w:lang w:val="en-GB"/>
        </w:rPr>
        <w:t>, M</w:t>
      </w:r>
      <w:r w:rsidR="00C35978" w:rsidRPr="00C04633">
        <w:rPr>
          <w:lang w:val="en-GB"/>
        </w:rPr>
        <w:t xml:space="preserve">s N.D. and Mrs M.G. and to show them a photo line-up with the photos of Mr A.G., in fact these investigative steps were still not taken as of the case review of 20 November 2008 (see § </w:t>
      </w:r>
      <w:r w:rsidR="00C35978" w:rsidRPr="00C04633">
        <w:rPr>
          <w:lang w:val="en-GB"/>
        </w:rPr>
        <w:fldChar w:fldCharType="begin"/>
      </w:r>
      <w:r w:rsidR="00C35978" w:rsidRPr="00C04633">
        <w:rPr>
          <w:lang w:val="en-GB"/>
        </w:rPr>
        <w:instrText xml:space="preserve"> REF _Ref413845258 \r \h  \* MERGEFORMAT </w:instrText>
      </w:r>
      <w:r w:rsidR="00C35978" w:rsidRPr="00C04633">
        <w:rPr>
          <w:lang w:val="en-GB"/>
        </w:rPr>
      </w:r>
      <w:r w:rsidR="00C35978" w:rsidRPr="00C04633">
        <w:rPr>
          <w:lang w:val="en-GB"/>
        </w:rPr>
        <w:fldChar w:fldCharType="separate"/>
      </w:r>
      <w:r w:rsidR="00C80237">
        <w:rPr>
          <w:lang w:val="en-GB"/>
        </w:rPr>
        <w:t>37</w:t>
      </w:r>
      <w:r w:rsidR="00C35978" w:rsidRPr="00C04633">
        <w:rPr>
          <w:lang w:val="en-GB"/>
        </w:rPr>
        <w:fldChar w:fldCharType="end"/>
      </w:r>
      <w:r w:rsidR="00C35978" w:rsidRPr="00C04633">
        <w:rPr>
          <w:lang w:val="en-GB"/>
        </w:rPr>
        <w:t xml:space="preserve"> above). The Panel is </w:t>
      </w:r>
      <w:r w:rsidR="00C35978" w:rsidRPr="00C04633">
        <w:rPr>
          <w:lang w:val="en-GB"/>
        </w:rPr>
        <w:lastRenderedPageBreak/>
        <w:t xml:space="preserve">concerned that according to the case review, the “location of the witnesses” in Montenegro proved to be an insurmountable obstacle to obtaining these witness statements (see § </w:t>
      </w:r>
      <w:r w:rsidR="00C35978" w:rsidRPr="00C04633">
        <w:rPr>
          <w:lang w:val="en-GB"/>
        </w:rPr>
        <w:fldChar w:fldCharType="begin"/>
      </w:r>
      <w:r w:rsidR="00C35978" w:rsidRPr="00C04633">
        <w:rPr>
          <w:lang w:val="en-GB"/>
        </w:rPr>
        <w:instrText xml:space="preserve"> REF _Ref413845258 \r \h  \* MERGEFORMAT </w:instrText>
      </w:r>
      <w:r w:rsidR="00C35978" w:rsidRPr="00C04633">
        <w:rPr>
          <w:lang w:val="en-GB"/>
        </w:rPr>
      </w:r>
      <w:r w:rsidR="00C35978" w:rsidRPr="00C04633">
        <w:rPr>
          <w:lang w:val="en-GB"/>
        </w:rPr>
        <w:fldChar w:fldCharType="separate"/>
      </w:r>
      <w:r w:rsidR="00C80237">
        <w:rPr>
          <w:lang w:val="en-GB"/>
        </w:rPr>
        <w:t>37</w:t>
      </w:r>
      <w:r w:rsidR="00C35978" w:rsidRPr="00C04633">
        <w:rPr>
          <w:lang w:val="en-GB"/>
        </w:rPr>
        <w:fldChar w:fldCharType="end"/>
      </w:r>
      <w:r w:rsidR="00C35978" w:rsidRPr="00C04633">
        <w:rPr>
          <w:lang w:val="en-GB"/>
        </w:rPr>
        <w:t xml:space="preserve"> above).</w:t>
      </w:r>
      <w:bookmarkEnd w:id="90"/>
    </w:p>
    <w:p w:rsidR="004322FF" w:rsidRPr="00C04633" w:rsidRDefault="004322FF" w:rsidP="004322FF">
      <w:pPr>
        <w:tabs>
          <w:tab w:val="left" w:pos="709"/>
        </w:tabs>
        <w:autoSpaceDE w:val="0"/>
        <w:jc w:val="both"/>
        <w:rPr>
          <w:lang w:val="en-GB"/>
        </w:rPr>
      </w:pPr>
    </w:p>
    <w:p w:rsidR="004322FF" w:rsidRPr="00C04633" w:rsidRDefault="004322FF" w:rsidP="004322FF">
      <w:pPr>
        <w:pStyle w:val="ListParagraph"/>
        <w:numPr>
          <w:ilvl w:val="0"/>
          <w:numId w:val="2"/>
        </w:numPr>
        <w:tabs>
          <w:tab w:val="clear" w:pos="360"/>
          <w:tab w:val="num" w:pos="450"/>
          <w:tab w:val="left" w:pos="709"/>
        </w:tabs>
        <w:autoSpaceDE w:val="0"/>
        <w:ind w:left="450" w:hanging="450"/>
        <w:jc w:val="both"/>
        <w:rPr>
          <w:lang w:val="en-GB"/>
        </w:rPr>
      </w:pPr>
      <w:r w:rsidRPr="00C04633">
        <w:rPr>
          <w:lang w:val="en-GB"/>
        </w:rPr>
        <w:t>No meaningful action was taken by the UNMIK Police in the period within the Panel’s temporal jurisdiction, apart from the abovementioned</w:t>
      </w:r>
      <w:r w:rsidR="00995A28" w:rsidRPr="00C04633">
        <w:rPr>
          <w:lang w:val="en-GB"/>
        </w:rPr>
        <w:t xml:space="preserve"> visit</w:t>
      </w:r>
      <w:r w:rsidR="00C35978" w:rsidRPr="00C04633">
        <w:rPr>
          <w:lang w:val="en-GB"/>
        </w:rPr>
        <w:t xml:space="preserve"> by</w:t>
      </w:r>
      <w:r w:rsidRPr="00C04633">
        <w:rPr>
          <w:lang w:val="en-GB"/>
        </w:rPr>
        <w:t xml:space="preserve"> </w:t>
      </w:r>
      <w:r w:rsidR="00C35978" w:rsidRPr="00C04633">
        <w:rPr>
          <w:bCs/>
          <w:lang w:val="en-GB"/>
        </w:rPr>
        <w:t xml:space="preserve">the UNMIK WCIU </w:t>
      </w:r>
      <w:r w:rsidR="00C35978" w:rsidRPr="00C04633">
        <w:rPr>
          <w:lang w:val="en-GB"/>
        </w:rPr>
        <w:t xml:space="preserve">investigator on 25 August 2007 to Pejë/Peć to take photographs of the area near where Mr Branislav Grujić had last been seen. </w:t>
      </w:r>
      <w:r w:rsidRPr="00C04633">
        <w:rPr>
          <w:lang w:val="en-GB"/>
        </w:rPr>
        <w:t xml:space="preserve">The apparent lack of any </w:t>
      </w:r>
      <w:r w:rsidRPr="00C04633">
        <w:rPr>
          <w:bCs/>
        </w:rPr>
        <w:t xml:space="preserve">adequate </w:t>
      </w:r>
      <w:r w:rsidRPr="00C04633">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4322FF" w:rsidRPr="00C04633" w:rsidRDefault="004322FF" w:rsidP="004322FF">
      <w:pPr>
        <w:pStyle w:val="ListParagraph"/>
        <w:rPr>
          <w:lang w:val="en-GB"/>
        </w:rPr>
      </w:pPr>
    </w:p>
    <w:p w:rsidR="004322FF" w:rsidRPr="00C04633" w:rsidRDefault="00C35978" w:rsidP="004322FF">
      <w:pPr>
        <w:numPr>
          <w:ilvl w:val="0"/>
          <w:numId w:val="2"/>
        </w:numPr>
        <w:tabs>
          <w:tab w:val="left" w:pos="709"/>
        </w:tabs>
        <w:suppressAutoHyphens/>
        <w:autoSpaceDE w:val="0"/>
        <w:ind w:left="450" w:hanging="450"/>
        <w:jc w:val="both"/>
        <w:rPr>
          <w:lang w:val="en-GB"/>
        </w:rPr>
      </w:pPr>
      <w:r w:rsidRPr="00C04633">
        <w:rPr>
          <w:lang w:val="en-GB"/>
        </w:rPr>
        <w:t>Likewise, although the</w:t>
      </w:r>
      <w:r w:rsidR="004322FF" w:rsidRPr="00C04633">
        <w:rPr>
          <w:lang w:val="en-GB"/>
        </w:rPr>
        <w:t xml:space="preserve"> file indicates</w:t>
      </w:r>
      <w:r w:rsidRPr="00C04633">
        <w:rPr>
          <w:lang w:val="en-GB"/>
        </w:rPr>
        <w:t xml:space="preserve"> that the case was reported to the prosecutor on 26 October 2006</w:t>
      </w:r>
      <w:r w:rsidR="00C51406" w:rsidRPr="00C04633">
        <w:rPr>
          <w:lang w:val="en-GB"/>
        </w:rPr>
        <w:t xml:space="preserve"> (see § </w:t>
      </w:r>
      <w:r w:rsidR="00C51406" w:rsidRPr="00C04633">
        <w:rPr>
          <w:lang w:val="en-GB"/>
        </w:rPr>
        <w:fldChar w:fldCharType="begin"/>
      </w:r>
      <w:r w:rsidR="00C51406" w:rsidRPr="00C04633">
        <w:rPr>
          <w:lang w:val="en-GB"/>
        </w:rPr>
        <w:instrText xml:space="preserve"> REF _Ref413845258 \r \h </w:instrText>
      </w:r>
      <w:r w:rsidR="00C04633" w:rsidRPr="00C04633">
        <w:rPr>
          <w:lang w:val="en-GB"/>
        </w:rPr>
        <w:instrText xml:space="preserve"> \* MERGEFORMAT </w:instrText>
      </w:r>
      <w:r w:rsidR="00C51406" w:rsidRPr="00C04633">
        <w:rPr>
          <w:lang w:val="en-GB"/>
        </w:rPr>
      </w:r>
      <w:r w:rsidR="00C51406" w:rsidRPr="00C04633">
        <w:rPr>
          <w:lang w:val="en-GB"/>
        </w:rPr>
        <w:fldChar w:fldCharType="separate"/>
      </w:r>
      <w:r w:rsidR="00C80237">
        <w:rPr>
          <w:lang w:val="en-GB"/>
        </w:rPr>
        <w:t>37</w:t>
      </w:r>
      <w:r w:rsidR="00C51406" w:rsidRPr="00C04633">
        <w:rPr>
          <w:lang w:val="en-GB"/>
        </w:rPr>
        <w:fldChar w:fldCharType="end"/>
      </w:r>
      <w:r w:rsidR="00C51406" w:rsidRPr="00C04633">
        <w:rPr>
          <w:lang w:val="en-GB"/>
        </w:rPr>
        <w:t xml:space="preserve"> above)</w:t>
      </w:r>
      <w:r w:rsidRPr="00C04633">
        <w:rPr>
          <w:lang w:val="en-GB"/>
        </w:rPr>
        <w:t>, there is no evidence in the file of any proactive activity by the prosecutor in this investigation.</w:t>
      </w:r>
      <w:r w:rsidR="004322FF" w:rsidRPr="00C04633">
        <w:rPr>
          <w:lang w:val="en-GB"/>
        </w:rPr>
        <w:t xml:space="preserve"> </w:t>
      </w:r>
      <w:r w:rsidR="00C51406" w:rsidRPr="00C04633">
        <w:rPr>
          <w:lang w:val="en-GB"/>
        </w:rPr>
        <w:t xml:space="preserve">In fact, the Panel notes that the according to the Investigator’s Diary, in 2007, the investigative officer tried on at least three occasions to have an international prosecutor be appointed, but this apparently never occurred (see § </w:t>
      </w:r>
      <w:r w:rsidR="00C51406" w:rsidRPr="00C04633">
        <w:rPr>
          <w:lang w:val="en-GB"/>
        </w:rPr>
        <w:fldChar w:fldCharType="begin"/>
      </w:r>
      <w:r w:rsidR="00C51406" w:rsidRPr="00C04633">
        <w:rPr>
          <w:lang w:val="en-GB"/>
        </w:rPr>
        <w:instrText xml:space="preserve"> REF _Ref413844633 \r \h </w:instrText>
      </w:r>
      <w:r w:rsidR="00C04633" w:rsidRPr="00C04633">
        <w:rPr>
          <w:lang w:val="en-GB"/>
        </w:rPr>
        <w:instrText xml:space="preserve"> \* MERGEFORMAT </w:instrText>
      </w:r>
      <w:r w:rsidR="00C51406" w:rsidRPr="00C04633">
        <w:rPr>
          <w:lang w:val="en-GB"/>
        </w:rPr>
      </w:r>
      <w:r w:rsidR="00C51406" w:rsidRPr="00C04633">
        <w:rPr>
          <w:lang w:val="en-GB"/>
        </w:rPr>
        <w:fldChar w:fldCharType="separate"/>
      </w:r>
      <w:r w:rsidR="00C80237">
        <w:rPr>
          <w:lang w:val="en-GB"/>
        </w:rPr>
        <w:t>36</w:t>
      </w:r>
      <w:r w:rsidR="00C51406" w:rsidRPr="00C04633">
        <w:rPr>
          <w:lang w:val="en-GB"/>
        </w:rPr>
        <w:fldChar w:fldCharType="end"/>
      </w:r>
      <w:r w:rsidR="00C51406" w:rsidRPr="00C04633">
        <w:rPr>
          <w:lang w:val="en-GB"/>
        </w:rPr>
        <w:t xml:space="preserve"> above). </w:t>
      </w:r>
      <w:r w:rsidR="004322FF" w:rsidRPr="00C04633">
        <w:rPr>
          <w:lang w:val="en-GB"/>
        </w:rPr>
        <w:t>As the Panel has mentioned previously, a proper prosecutorial review of the investigative file might have resulted in additional recommendations, so that the case would not have remained</w:t>
      </w:r>
      <w:r w:rsidRPr="00C04633">
        <w:rPr>
          <w:lang w:val="en-GB"/>
        </w:rPr>
        <w:t xml:space="preserve"> nearly</w:t>
      </w:r>
      <w:r w:rsidR="004322FF" w:rsidRPr="00C04633">
        <w:rPr>
          <w:lang w:val="en-GB"/>
        </w:rPr>
        <w:t xml:space="preserve"> inactive for years to come (see HRAP, </w:t>
      </w:r>
      <w:r w:rsidR="004322FF" w:rsidRPr="00C04633">
        <w:rPr>
          <w:i/>
          <w:lang w:val="en-GB"/>
        </w:rPr>
        <w:t>Stojković</w:t>
      </w:r>
      <w:r w:rsidR="004322FF" w:rsidRPr="00C04633">
        <w:rPr>
          <w:lang w:val="en-GB"/>
        </w:rPr>
        <w:t>, no. 87/09, opinion of 14 December 2013, § 160). Thus, in the Panel’s view, the review of the investigative files was far from being adequate.</w:t>
      </w:r>
    </w:p>
    <w:p w:rsidR="004322FF" w:rsidRPr="00C04633" w:rsidRDefault="004322FF" w:rsidP="004322FF">
      <w:pPr>
        <w:tabs>
          <w:tab w:val="left" w:pos="709"/>
        </w:tabs>
        <w:suppressAutoHyphens/>
        <w:autoSpaceDE w:val="0"/>
        <w:ind w:left="450"/>
        <w:jc w:val="both"/>
        <w:rPr>
          <w:lang w:val="en-GB"/>
        </w:rPr>
      </w:pPr>
    </w:p>
    <w:p w:rsidR="004322FF" w:rsidRPr="00C04633" w:rsidRDefault="004322FF" w:rsidP="004322FF">
      <w:pPr>
        <w:pStyle w:val="ListParagraph"/>
        <w:numPr>
          <w:ilvl w:val="0"/>
          <w:numId w:val="2"/>
        </w:numPr>
        <w:tabs>
          <w:tab w:val="clear" w:pos="360"/>
          <w:tab w:val="num" w:pos="450"/>
        </w:tabs>
        <w:autoSpaceDE w:val="0"/>
        <w:ind w:left="450" w:hanging="450"/>
        <w:jc w:val="both"/>
        <w:rPr>
          <w:lang w:val="en-GB"/>
        </w:rPr>
      </w:pPr>
      <w:r w:rsidRPr="00C04633">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C04633">
        <w:fldChar w:fldCharType="begin"/>
      </w:r>
      <w:r w:rsidRPr="00C04633">
        <w:rPr>
          <w:lang w:val="en-GB"/>
        </w:rPr>
        <w:instrText xml:space="preserve"> REF _Ref404684740 \r \h </w:instrText>
      </w:r>
      <w:r w:rsidRPr="00C04633">
        <w:instrText xml:space="preserve"> \* MERGEFORMAT </w:instrText>
      </w:r>
      <w:r w:rsidRPr="00C04633">
        <w:fldChar w:fldCharType="separate"/>
      </w:r>
      <w:r w:rsidR="00C80237">
        <w:rPr>
          <w:lang w:val="en-GB"/>
        </w:rPr>
        <w:t>76</w:t>
      </w:r>
      <w:r w:rsidRPr="00C04633">
        <w:fldChar w:fldCharType="end"/>
      </w:r>
      <w:r w:rsidRPr="00C04633">
        <w:rPr>
          <w:lang w:val="en-GB"/>
        </w:rPr>
        <w:t xml:space="preserve"> above), as required by Article 2 of the ECHR.</w:t>
      </w:r>
    </w:p>
    <w:p w:rsidR="004322FF" w:rsidRPr="00C04633" w:rsidRDefault="004322FF" w:rsidP="004322FF">
      <w:pPr>
        <w:tabs>
          <w:tab w:val="left" w:pos="709"/>
        </w:tabs>
        <w:suppressAutoHyphens/>
        <w:autoSpaceDE w:val="0"/>
        <w:ind w:left="450"/>
        <w:jc w:val="both"/>
        <w:rPr>
          <w:lang w:val="en-GB"/>
        </w:rPr>
      </w:pPr>
    </w:p>
    <w:p w:rsidR="00C35978" w:rsidRPr="00C04633" w:rsidRDefault="004322FF" w:rsidP="00C35978">
      <w:pPr>
        <w:numPr>
          <w:ilvl w:val="0"/>
          <w:numId w:val="2"/>
        </w:numPr>
        <w:tabs>
          <w:tab w:val="clear" w:pos="360"/>
          <w:tab w:val="left" w:pos="709"/>
        </w:tabs>
        <w:suppressAutoHyphens/>
        <w:autoSpaceDE w:val="0"/>
        <w:ind w:left="450" w:hanging="450"/>
        <w:jc w:val="both"/>
      </w:pPr>
      <w:r w:rsidRPr="00C04633">
        <w:t xml:space="preserve">As </w:t>
      </w:r>
      <w:r w:rsidRPr="00C04633">
        <w:rPr>
          <w:lang w:val="en-GB"/>
        </w:rPr>
        <w:t>concerns</w:t>
      </w:r>
      <w:r w:rsidRPr="00C04633">
        <w:rPr>
          <w:lang w:val="en-GB" w:eastAsia="en-GB"/>
        </w:rPr>
        <w:t xml:space="preserve"> the requirement of </w:t>
      </w:r>
      <w:r w:rsidRPr="00C04633">
        <w:t>public</w:t>
      </w:r>
      <w:r w:rsidRPr="00C04633">
        <w:rPr>
          <w:lang w:val="en-GB" w:eastAsia="en-GB"/>
        </w:rPr>
        <w:t xml:space="preserve"> scrutiny, the Panel recalls that Article 2 also requires </w:t>
      </w:r>
      <w:r w:rsidRPr="00C04633">
        <w:rPr>
          <w:lang w:val="en-GB"/>
        </w:rPr>
        <w:t>the</w:t>
      </w:r>
      <w:r w:rsidRPr="00C04633">
        <w:rPr>
          <w:lang w:val="en-GB" w:eastAsia="en-GB"/>
        </w:rPr>
        <w:t xml:space="preserve"> victims’ next-of-kin to be involved in the investigation to the extent necessary to safeguard his or her legitimate interests.</w:t>
      </w:r>
    </w:p>
    <w:p w:rsidR="00C35978" w:rsidRPr="00C04633" w:rsidRDefault="00C35978" w:rsidP="00C35978">
      <w:pPr>
        <w:pStyle w:val="ListParagraph"/>
      </w:pPr>
    </w:p>
    <w:p w:rsidR="004322FF" w:rsidRPr="00C04633" w:rsidRDefault="004322FF" w:rsidP="00C35978">
      <w:pPr>
        <w:numPr>
          <w:ilvl w:val="0"/>
          <w:numId w:val="2"/>
        </w:numPr>
        <w:tabs>
          <w:tab w:val="clear" w:pos="360"/>
          <w:tab w:val="left" w:pos="709"/>
        </w:tabs>
        <w:suppressAutoHyphens/>
        <w:autoSpaceDE w:val="0"/>
        <w:ind w:left="450" w:hanging="450"/>
        <w:jc w:val="both"/>
      </w:pPr>
      <w:r w:rsidRPr="00C04633">
        <w:t xml:space="preserve">The investigative file shows that the only contacts between UNMIK investigators and </w:t>
      </w:r>
      <w:r w:rsidR="00C35978" w:rsidRPr="00C04633">
        <w:t xml:space="preserve">Mr </w:t>
      </w:r>
      <w:r w:rsidR="00C35978" w:rsidRPr="00C04633">
        <w:rPr>
          <w:lang w:val="en-GB"/>
        </w:rPr>
        <w:t>Branislav Grujić</w:t>
      </w:r>
      <w:r w:rsidRPr="00C04633">
        <w:t xml:space="preserve">’s family members were the initial contacts made by the MPU for ante-mortem information </w:t>
      </w:r>
      <w:r w:rsidR="00C35978" w:rsidRPr="00C04633">
        <w:rPr>
          <w:lang w:val="en-GB"/>
        </w:rPr>
        <w:t>from</w:t>
      </w:r>
      <w:r w:rsidRPr="00C04633">
        <w:rPr>
          <w:lang w:val="en-GB"/>
        </w:rPr>
        <w:t xml:space="preserve"> </w:t>
      </w:r>
      <w:r w:rsidR="00C35978" w:rsidRPr="00C04633">
        <w:rPr>
          <w:lang w:val="en-GB"/>
        </w:rPr>
        <w:t>the complainant and his mother, Mrs M.G</w:t>
      </w:r>
      <w:r w:rsidRPr="00C04633">
        <w:rPr>
          <w:lang w:val="en-GB"/>
        </w:rPr>
        <w:t>.</w:t>
      </w:r>
      <w:r w:rsidR="00FF12BD" w:rsidRPr="00C04633">
        <w:rPr>
          <w:lang w:val="en-GB"/>
        </w:rPr>
        <w:t>,</w:t>
      </w:r>
      <w:r w:rsidRPr="00C04633">
        <w:rPr>
          <w:lang w:val="en-GB"/>
        </w:rPr>
        <w:t xml:space="preserve"> </w:t>
      </w:r>
      <w:r w:rsidR="00C35978" w:rsidRPr="00C04633">
        <w:t>in 2002 and other family members in 2004</w:t>
      </w:r>
      <w:r w:rsidRPr="00C04633">
        <w:t xml:space="preserve"> (see § </w:t>
      </w:r>
      <w:r w:rsidR="00C35978" w:rsidRPr="00C04633">
        <w:fldChar w:fldCharType="begin"/>
      </w:r>
      <w:r w:rsidR="00C35978" w:rsidRPr="00C04633">
        <w:instrText xml:space="preserve"> REF _Ref413845941 \r \h  \* MERGEFORMAT </w:instrText>
      </w:r>
      <w:r w:rsidR="00C35978" w:rsidRPr="00C04633">
        <w:fldChar w:fldCharType="separate"/>
      </w:r>
      <w:r w:rsidR="00C80237">
        <w:t>27</w:t>
      </w:r>
      <w:r w:rsidR="00C35978" w:rsidRPr="00C04633">
        <w:fldChar w:fldCharType="end"/>
      </w:r>
      <w:r w:rsidR="00C35978" w:rsidRPr="00C04633">
        <w:t xml:space="preserve"> above), when OMPF returned the mortal remains of Mr </w:t>
      </w:r>
      <w:r w:rsidR="00C35978" w:rsidRPr="00C04633">
        <w:rPr>
          <w:lang w:val="en-GB"/>
        </w:rPr>
        <w:t>Branislav Grujić to the complainant</w:t>
      </w:r>
      <w:r w:rsidR="00C35978" w:rsidRPr="00C04633">
        <w:t xml:space="preserve"> in April 2005</w:t>
      </w:r>
      <w:r w:rsidR="001F3E72" w:rsidRPr="00C04633">
        <w:t xml:space="preserve"> (see § </w:t>
      </w:r>
      <w:r w:rsidR="001F3E72" w:rsidRPr="00C04633">
        <w:fldChar w:fldCharType="begin"/>
      </w:r>
      <w:r w:rsidR="001F3E72" w:rsidRPr="00C04633">
        <w:instrText xml:space="preserve"> REF _Ref414266701 \r \h </w:instrText>
      </w:r>
      <w:r w:rsidR="00C04633" w:rsidRPr="00C04633">
        <w:instrText xml:space="preserve"> \* MERGEFORMAT </w:instrText>
      </w:r>
      <w:r w:rsidR="001F3E72" w:rsidRPr="00C04633">
        <w:fldChar w:fldCharType="separate"/>
      </w:r>
      <w:r w:rsidR="00C80237">
        <w:t>23</w:t>
      </w:r>
      <w:r w:rsidR="001F3E72" w:rsidRPr="00C04633">
        <w:fldChar w:fldCharType="end"/>
      </w:r>
      <w:r w:rsidR="001F3E72" w:rsidRPr="00C04633">
        <w:t xml:space="preserve"> above)</w:t>
      </w:r>
      <w:r w:rsidR="00FF12BD" w:rsidRPr="00C04633">
        <w:t>.</w:t>
      </w:r>
      <w:r w:rsidR="00C35978" w:rsidRPr="00C04633">
        <w:t xml:space="preserve"> </w:t>
      </w:r>
      <w:r w:rsidR="00FF12BD" w:rsidRPr="00C04633">
        <w:rPr>
          <w:lang w:val="en-GB"/>
        </w:rPr>
        <w:t>The WCIU also contacted the complainant by phone</w:t>
      </w:r>
      <w:r w:rsidR="00C35978" w:rsidRPr="00C04633">
        <w:rPr>
          <w:lang w:val="en-GB"/>
        </w:rPr>
        <w:t xml:space="preserve"> in 2007 when the WCIU</w:t>
      </w:r>
      <w:r w:rsidR="001F3E72" w:rsidRPr="00C04633">
        <w:rPr>
          <w:lang w:val="en-GB"/>
        </w:rPr>
        <w:t xml:space="preserve"> contacted the complainant by </w:t>
      </w:r>
      <w:r w:rsidR="001F3E72" w:rsidRPr="00C04633">
        <w:rPr>
          <w:lang w:val="en-GB"/>
        </w:rPr>
        <w:lastRenderedPageBreak/>
        <w:t>phone in an effort to</w:t>
      </w:r>
      <w:r w:rsidR="00C35978" w:rsidRPr="00C04633">
        <w:rPr>
          <w:lang w:val="en-GB"/>
        </w:rPr>
        <w:t xml:space="preserve"> pla</w:t>
      </w:r>
      <w:r w:rsidR="001F3E72" w:rsidRPr="00C04633">
        <w:rPr>
          <w:lang w:val="en-GB"/>
        </w:rPr>
        <w:t>n</w:t>
      </w:r>
      <w:r w:rsidR="00C35978" w:rsidRPr="00C04633">
        <w:rPr>
          <w:lang w:val="en-GB"/>
        </w:rPr>
        <w:t xml:space="preserve"> to com</w:t>
      </w:r>
      <w:r w:rsidR="001F3E72" w:rsidRPr="00C04633">
        <w:rPr>
          <w:lang w:val="en-GB"/>
        </w:rPr>
        <w:t>e to Montenegro to interview</w:t>
      </w:r>
      <w:r w:rsidR="00C35978" w:rsidRPr="00C04633">
        <w:rPr>
          <w:lang w:val="en-GB"/>
        </w:rPr>
        <w:t xml:space="preserve"> </w:t>
      </w:r>
      <w:r w:rsidR="001F3E72" w:rsidRPr="00C04633">
        <w:rPr>
          <w:lang w:val="en-GB"/>
        </w:rPr>
        <w:t xml:space="preserve">him (see § </w:t>
      </w:r>
      <w:r w:rsidR="001F3E72" w:rsidRPr="00C04633">
        <w:rPr>
          <w:lang w:val="en-GB"/>
        </w:rPr>
        <w:fldChar w:fldCharType="begin"/>
      </w:r>
      <w:r w:rsidR="001F3E72" w:rsidRPr="00C04633">
        <w:rPr>
          <w:lang w:val="en-GB"/>
        </w:rPr>
        <w:instrText xml:space="preserve"> REF _Ref414266906 \r \h </w:instrText>
      </w:r>
      <w:r w:rsidR="00C04633" w:rsidRPr="00C04633">
        <w:rPr>
          <w:lang w:val="en-GB"/>
        </w:rPr>
        <w:instrText xml:space="preserve"> \* MERGEFORMAT </w:instrText>
      </w:r>
      <w:r w:rsidR="001F3E72" w:rsidRPr="00C04633">
        <w:rPr>
          <w:lang w:val="en-GB"/>
        </w:rPr>
      </w:r>
      <w:r w:rsidR="001F3E72" w:rsidRPr="00C04633">
        <w:rPr>
          <w:lang w:val="en-GB"/>
        </w:rPr>
        <w:fldChar w:fldCharType="separate"/>
      </w:r>
      <w:r w:rsidR="00C80237">
        <w:rPr>
          <w:lang w:val="en-GB"/>
        </w:rPr>
        <w:t>58</w:t>
      </w:r>
      <w:r w:rsidR="001F3E72" w:rsidRPr="00C04633">
        <w:rPr>
          <w:lang w:val="en-GB"/>
        </w:rPr>
        <w:fldChar w:fldCharType="end"/>
      </w:r>
      <w:r w:rsidR="001F3E72" w:rsidRPr="00C04633">
        <w:rPr>
          <w:lang w:val="en-GB"/>
        </w:rPr>
        <w:t xml:space="preserve"> above)</w:t>
      </w:r>
      <w:r w:rsidR="00C35978" w:rsidRPr="00C04633">
        <w:rPr>
          <w:lang w:val="en-GB"/>
        </w:rPr>
        <w:t>.</w:t>
      </w:r>
      <w:r w:rsidR="00C35978" w:rsidRPr="00C04633">
        <w:t xml:space="preserve"> </w:t>
      </w:r>
      <w:r w:rsidRPr="00C04633">
        <w:t>No further contact is documented in the file, including</w:t>
      </w:r>
      <w:r w:rsidR="00350C98" w:rsidRPr="00C04633">
        <w:t xml:space="preserve"> actually coming to Montenegro to </w:t>
      </w:r>
      <w:r w:rsidR="00350C98" w:rsidRPr="00C04633">
        <w:rPr>
          <w:lang w:val="en-GB"/>
        </w:rPr>
        <w:t xml:space="preserve">to try to take the statements of the complainant and Mrs M.G. (see § </w:t>
      </w:r>
      <w:r w:rsidR="00350C98" w:rsidRPr="00C04633">
        <w:rPr>
          <w:lang w:val="en-GB"/>
        </w:rPr>
        <w:fldChar w:fldCharType="begin"/>
      </w:r>
      <w:r w:rsidR="00350C98" w:rsidRPr="00C04633">
        <w:rPr>
          <w:lang w:val="en-GB"/>
        </w:rPr>
        <w:instrText xml:space="preserve"> REF _Ref414270524 \r \h </w:instrText>
      </w:r>
      <w:r w:rsidR="00C04633" w:rsidRPr="00C04633">
        <w:rPr>
          <w:lang w:val="en-GB"/>
        </w:rPr>
        <w:instrText xml:space="preserve"> \* MERGEFORMAT </w:instrText>
      </w:r>
      <w:r w:rsidR="00350C98" w:rsidRPr="00C04633">
        <w:rPr>
          <w:lang w:val="en-GB"/>
        </w:rPr>
      </w:r>
      <w:r w:rsidR="00350C98" w:rsidRPr="00C04633">
        <w:rPr>
          <w:lang w:val="en-GB"/>
        </w:rPr>
        <w:fldChar w:fldCharType="separate"/>
      </w:r>
      <w:r w:rsidR="00C80237">
        <w:rPr>
          <w:lang w:val="en-GB"/>
        </w:rPr>
        <w:t>104</w:t>
      </w:r>
      <w:r w:rsidR="00350C98" w:rsidRPr="00C04633">
        <w:rPr>
          <w:lang w:val="en-GB"/>
        </w:rPr>
        <w:fldChar w:fldCharType="end"/>
      </w:r>
      <w:r w:rsidR="00350C98" w:rsidRPr="00C04633">
        <w:rPr>
          <w:lang w:val="en-GB"/>
        </w:rPr>
        <w:t xml:space="preserve"> above) or </w:t>
      </w:r>
      <w:r w:rsidRPr="00C04633">
        <w:t>i</w:t>
      </w:r>
      <w:r w:rsidR="00C35978" w:rsidRPr="00C04633">
        <w:t>nforming the complainant and his</w:t>
      </w:r>
      <w:r w:rsidRPr="00C04633">
        <w:t xml:space="preserve"> family about the status of the investigation. </w:t>
      </w:r>
      <w:r w:rsidRPr="00C04633">
        <w:rPr>
          <w:lang w:val="en-GB"/>
        </w:rPr>
        <w:t xml:space="preserve">The Panel therefore considers that the investigation was not open to any public scrutiny, as required by Article 2 of the ECHR. </w:t>
      </w:r>
    </w:p>
    <w:p w:rsidR="004322FF" w:rsidRPr="00C04633" w:rsidRDefault="004322FF" w:rsidP="004322FF">
      <w:pPr>
        <w:pStyle w:val="ListParagraph"/>
        <w:rPr>
          <w:lang w:val="en-GB"/>
        </w:rPr>
      </w:pPr>
    </w:p>
    <w:p w:rsidR="004322FF" w:rsidRPr="00C04633" w:rsidRDefault="00FF12BD" w:rsidP="004322FF">
      <w:pPr>
        <w:numPr>
          <w:ilvl w:val="0"/>
          <w:numId w:val="2"/>
        </w:numPr>
        <w:tabs>
          <w:tab w:val="clear" w:pos="360"/>
          <w:tab w:val="left" w:pos="709"/>
        </w:tabs>
        <w:suppressAutoHyphens/>
        <w:autoSpaceDE w:val="0"/>
        <w:ind w:left="450" w:hanging="450"/>
        <w:jc w:val="both"/>
        <w:rPr>
          <w:lang w:val="en-GB"/>
        </w:rPr>
      </w:pPr>
      <w:r w:rsidRPr="00C04633">
        <w:rPr>
          <w:lang w:val="en-GB"/>
        </w:rPr>
        <w:t>I</w:t>
      </w:r>
      <w:r w:rsidR="004322FF" w:rsidRPr="00C04633">
        <w:rPr>
          <w:lang w:val="en-GB"/>
        </w:rPr>
        <w:t>n light of the shortcomings and deficiencies in the investigation described above,</w:t>
      </w:r>
      <w:r w:rsidRPr="00C04633">
        <w:rPr>
          <w:lang w:val="en-GB"/>
        </w:rPr>
        <w:t xml:space="preserve"> the Panel</w:t>
      </w:r>
      <w:r w:rsidR="004322FF" w:rsidRPr="00C04633">
        <w:rPr>
          <w:lang w:val="en-GB"/>
        </w:rPr>
        <w:t xml:space="preserve"> considers that the case of </w:t>
      </w:r>
      <w:r w:rsidR="00C35978" w:rsidRPr="00C04633">
        <w:t xml:space="preserve">Mr </w:t>
      </w:r>
      <w:r w:rsidR="00C35978" w:rsidRPr="00C04633">
        <w:rPr>
          <w:lang w:val="en-GB"/>
        </w:rPr>
        <w:t>Branislav Grujić</w:t>
      </w:r>
      <w:r w:rsidR="004322FF" w:rsidRPr="00C04633">
        <w:rPr>
          <w:lang w:val="en-GB"/>
        </w:rPr>
        <w:t>, as well as other cases of killings, abductions and disappearances previously examined</w:t>
      </w:r>
      <w:r w:rsidR="00C51406" w:rsidRPr="00C04633">
        <w:rPr>
          <w:lang w:val="en-GB"/>
        </w:rPr>
        <w:t>,</w:t>
      </w:r>
      <w:r w:rsidR="004322FF" w:rsidRPr="00C04633">
        <w:rPr>
          <w:lang w:val="en-GB"/>
        </w:rPr>
        <w:t xml:space="preserve"> well exemplify a pattern </w:t>
      </w:r>
      <w:r w:rsidR="004322FF" w:rsidRPr="00C04633">
        <w:t xml:space="preserve">of perfunctory and </w:t>
      </w:r>
      <w:r w:rsidR="004322FF" w:rsidRPr="00C04633">
        <w:rPr>
          <w:lang w:val="en-GB"/>
        </w:rPr>
        <w:t xml:space="preserve">unproductive investigations conducted by the UNMIK Police into killings and disappearances in Kosovo (see § </w:t>
      </w:r>
      <w:r w:rsidR="004322FF" w:rsidRPr="00C04633">
        <w:rPr>
          <w:lang w:val="en-GB"/>
        </w:rPr>
        <w:fldChar w:fldCharType="begin"/>
      </w:r>
      <w:r w:rsidR="004322FF" w:rsidRPr="00C04633">
        <w:rPr>
          <w:lang w:val="en-GB"/>
        </w:rPr>
        <w:instrText xml:space="preserve"> REF _Ref403834230 \r \h  \* MERGEFORMAT </w:instrText>
      </w:r>
      <w:r w:rsidR="004322FF" w:rsidRPr="00C04633">
        <w:rPr>
          <w:lang w:val="en-GB"/>
        </w:rPr>
      </w:r>
      <w:r w:rsidR="004322FF" w:rsidRPr="00C04633">
        <w:rPr>
          <w:lang w:val="en-GB"/>
        </w:rPr>
        <w:fldChar w:fldCharType="separate"/>
      </w:r>
      <w:r w:rsidR="00C80237">
        <w:rPr>
          <w:lang w:val="en-GB"/>
        </w:rPr>
        <w:t>90</w:t>
      </w:r>
      <w:r w:rsidR="004322FF" w:rsidRPr="00C04633">
        <w:rPr>
          <w:lang w:val="en-GB"/>
        </w:rPr>
        <w:fldChar w:fldCharType="end"/>
      </w:r>
      <w:r w:rsidR="004322FF" w:rsidRPr="00C04633">
        <w:rPr>
          <w:lang w:val="en-GB"/>
        </w:rPr>
        <w:t xml:space="preserve"> above; compare with HRC, </w:t>
      </w:r>
      <w:r w:rsidR="004322FF" w:rsidRPr="00C04633">
        <w:rPr>
          <w:i/>
          <w:lang w:val="en-GB"/>
        </w:rPr>
        <w:t>Abubakar Amirov and Aïzan Amirova v. Russian Federation</w:t>
      </w:r>
      <w:r w:rsidR="004322FF" w:rsidRPr="00C04633">
        <w:rPr>
          <w:lang w:val="en-GB"/>
        </w:rPr>
        <w:t xml:space="preserve">, cited in § </w:t>
      </w:r>
      <w:r w:rsidR="004322FF" w:rsidRPr="00C04633">
        <w:rPr>
          <w:lang w:val="en-GB"/>
        </w:rPr>
        <w:fldChar w:fldCharType="begin"/>
      </w:r>
      <w:r w:rsidR="004322FF" w:rsidRPr="00C04633">
        <w:rPr>
          <w:lang w:val="en-GB"/>
        </w:rPr>
        <w:instrText xml:space="preserve"> REF _Ref404685440 \r \h  \* MERGEFORMAT </w:instrText>
      </w:r>
      <w:r w:rsidR="004322FF" w:rsidRPr="00C04633">
        <w:rPr>
          <w:lang w:val="en-GB"/>
        </w:rPr>
      </w:r>
      <w:r w:rsidR="004322FF" w:rsidRPr="00C04633">
        <w:rPr>
          <w:lang w:val="en-GB"/>
        </w:rPr>
        <w:fldChar w:fldCharType="separate"/>
      </w:r>
      <w:r w:rsidR="00C80237">
        <w:rPr>
          <w:lang w:val="en-GB"/>
        </w:rPr>
        <w:t>86</w:t>
      </w:r>
      <w:r w:rsidR="004322FF" w:rsidRPr="00C04633">
        <w:rPr>
          <w:lang w:val="en-GB"/>
        </w:rPr>
        <w:fldChar w:fldCharType="end"/>
      </w:r>
      <w:r w:rsidR="004322FF" w:rsidRPr="00C04633">
        <w:rPr>
          <w:lang w:val="en-GB"/>
        </w:rPr>
        <w:t xml:space="preserve"> above, at § 11.4, and ECtHR,</w:t>
      </w:r>
      <w:r w:rsidR="004322FF" w:rsidRPr="00C04633">
        <w:rPr>
          <w:i/>
        </w:rPr>
        <w:t xml:space="preserve"> Aslakhanova and Others v. Russia</w:t>
      </w:r>
      <w:r w:rsidR="004322FF" w:rsidRPr="00C04633">
        <w:rPr>
          <w:lang w:val="en-GB"/>
        </w:rPr>
        <w:t>,</w:t>
      </w:r>
      <w:r w:rsidR="004322FF" w:rsidRPr="00C04633">
        <w:t xml:space="preserve"> cited in</w:t>
      </w:r>
      <w:r w:rsidR="004322FF" w:rsidRPr="00C04633">
        <w:rPr>
          <w:lang w:val="en-GB"/>
        </w:rPr>
        <w:t xml:space="preserve"> § </w:t>
      </w:r>
      <w:r w:rsidR="004322FF" w:rsidRPr="00C04633">
        <w:rPr>
          <w:lang w:val="en-GB"/>
        </w:rPr>
        <w:fldChar w:fldCharType="begin"/>
      </w:r>
      <w:r w:rsidR="004322FF" w:rsidRPr="00C04633">
        <w:rPr>
          <w:lang w:val="en-GB"/>
        </w:rPr>
        <w:instrText xml:space="preserve"> REF _Ref373950745 \r \h  \* MERGEFORMAT </w:instrText>
      </w:r>
      <w:r w:rsidR="004322FF" w:rsidRPr="00C04633">
        <w:rPr>
          <w:lang w:val="en-GB"/>
        </w:rPr>
      </w:r>
      <w:r w:rsidR="004322FF" w:rsidRPr="00C04633">
        <w:rPr>
          <w:lang w:val="en-GB"/>
        </w:rPr>
        <w:fldChar w:fldCharType="separate"/>
      </w:r>
      <w:r w:rsidR="00C80237">
        <w:rPr>
          <w:lang w:val="en-GB"/>
        </w:rPr>
        <w:t>77</w:t>
      </w:r>
      <w:r w:rsidR="004322FF" w:rsidRPr="00C04633">
        <w:rPr>
          <w:lang w:val="en-GB"/>
        </w:rPr>
        <w:fldChar w:fldCharType="end"/>
      </w:r>
      <w:r w:rsidR="004322FF" w:rsidRPr="00C04633">
        <w:rPr>
          <w:lang w:val="en-GB"/>
        </w:rPr>
        <w:t xml:space="preserve"> above § 123; see also HRAP, </w:t>
      </w:r>
      <w:r w:rsidR="004322FF" w:rsidRPr="00C04633">
        <w:rPr>
          <w:i/>
          <w:lang w:val="en-GB"/>
        </w:rPr>
        <w:t>Bulatović</w:t>
      </w:r>
      <w:r w:rsidR="004322FF" w:rsidRPr="00C04633">
        <w:rPr>
          <w:lang w:val="en-GB"/>
        </w:rPr>
        <w:t xml:space="preserve">, cited in § </w:t>
      </w:r>
      <w:r w:rsidR="00995A28" w:rsidRPr="00C04633">
        <w:rPr>
          <w:lang w:val="en-GB"/>
        </w:rPr>
        <w:fldChar w:fldCharType="begin"/>
      </w:r>
      <w:r w:rsidR="00995A28" w:rsidRPr="00C04633">
        <w:rPr>
          <w:lang w:val="en-GB"/>
        </w:rPr>
        <w:instrText xml:space="preserve"> REF _Ref413848332 \r \h </w:instrText>
      </w:r>
      <w:r w:rsidR="00C04633" w:rsidRPr="00C04633">
        <w:rPr>
          <w:lang w:val="en-GB"/>
        </w:rPr>
        <w:instrText xml:space="preserve"> \* MERGEFORMAT </w:instrText>
      </w:r>
      <w:r w:rsidR="00995A28" w:rsidRPr="00C04633">
        <w:rPr>
          <w:lang w:val="en-GB"/>
        </w:rPr>
      </w:r>
      <w:r w:rsidR="00995A28" w:rsidRPr="00C04633">
        <w:rPr>
          <w:lang w:val="en-GB"/>
        </w:rPr>
        <w:fldChar w:fldCharType="separate"/>
      </w:r>
      <w:r w:rsidR="00C80237">
        <w:rPr>
          <w:lang w:val="en-GB"/>
        </w:rPr>
        <w:t>67</w:t>
      </w:r>
      <w:r w:rsidR="00995A28" w:rsidRPr="00C04633">
        <w:rPr>
          <w:lang w:val="en-GB"/>
        </w:rPr>
        <w:fldChar w:fldCharType="end"/>
      </w:r>
      <w:r w:rsidR="004322FF" w:rsidRPr="00C04633">
        <w:rPr>
          <w:lang w:val="en-GB"/>
        </w:rPr>
        <w:t xml:space="preserve"> above, at §§ 85 and 101).</w:t>
      </w:r>
    </w:p>
    <w:p w:rsidR="004322FF" w:rsidRPr="00C04633" w:rsidRDefault="004322FF" w:rsidP="004322FF">
      <w:pPr>
        <w:rPr>
          <w:lang w:val="en-GB"/>
        </w:rPr>
      </w:pPr>
    </w:p>
    <w:p w:rsidR="004322FF" w:rsidRPr="00C04633" w:rsidRDefault="004322FF" w:rsidP="004322FF">
      <w:pPr>
        <w:numPr>
          <w:ilvl w:val="0"/>
          <w:numId w:val="2"/>
        </w:numPr>
        <w:tabs>
          <w:tab w:val="clear" w:pos="360"/>
          <w:tab w:val="left" w:pos="709"/>
        </w:tabs>
        <w:suppressAutoHyphens/>
        <w:autoSpaceDE w:val="0"/>
        <w:ind w:left="450" w:hanging="450"/>
        <w:jc w:val="both"/>
        <w:rPr>
          <w:lang w:val="en-GB"/>
        </w:rPr>
      </w:pPr>
      <w:r w:rsidRPr="00C04633">
        <w:rPr>
          <w:lang w:val="en-GB"/>
        </w:rPr>
        <w:t xml:space="preserve">Therefore, the Panel concludes that UNMIK failed to carry out an </w:t>
      </w:r>
      <w:r w:rsidRPr="00C04633">
        <w:rPr>
          <w:lang w:val="en-GB" w:eastAsia="en-GB"/>
        </w:rPr>
        <w:t>effective</w:t>
      </w:r>
      <w:r w:rsidRPr="00C04633">
        <w:rPr>
          <w:lang w:val="en-GB"/>
        </w:rPr>
        <w:t xml:space="preserve"> investigation into the abduction</w:t>
      </w:r>
      <w:r w:rsidR="00350C98" w:rsidRPr="00C04633">
        <w:rPr>
          <w:bCs/>
          <w:lang w:val="en-GB"/>
        </w:rPr>
        <w:t xml:space="preserve"> and </w:t>
      </w:r>
      <w:r w:rsidR="00C35978" w:rsidRPr="00C04633">
        <w:rPr>
          <w:bCs/>
          <w:lang w:val="en-GB"/>
        </w:rPr>
        <w:t>killing</w:t>
      </w:r>
      <w:r w:rsidRPr="00C04633">
        <w:rPr>
          <w:bCs/>
          <w:lang w:val="en-GB"/>
        </w:rPr>
        <w:t xml:space="preserve"> of </w:t>
      </w:r>
      <w:r w:rsidR="00C35978" w:rsidRPr="00C04633">
        <w:t xml:space="preserve">Mr </w:t>
      </w:r>
      <w:r w:rsidR="00C35978" w:rsidRPr="00C04633">
        <w:rPr>
          <w:lang w:val="en-GB"/>
        </w:rPr>
        <w:t>Branislav Grujić</w:t>
      </w:r>
      <w:r w:rsidRPr="00C04633">
        <w:t xml:space="preserve">. </w:t>
      </w:r>
      <w:r w:rsidRPr="00C04633">
        <w:rPr>
          <w:lang w:val="en-GB"/>
        </w:rPr>
        <w:t xml:space="preserve">There </w:t>
      </w:r>
      <w:r w:rsidRPr="00C04633">
        <w:rPr>
          <w:lang w:val="en-GB" w:eastAsia="en-GB"/>
        </w:rPr>
        <w:t>has</w:t>
      </w:r>
      <w:r w:rsidRPr="00C04633">
        <w:rPr>
          <w:lang w:val="en-GB"/>
        </w:rPr>
        <w:t xml:space="preserve"> accordingly been a violation of Article 2, procedural limb, of the ECHR. </w:t>
      </w:r>
    </w:p>
    <w:p w:rsidR="00C35978" w:rsidRPr="00C04633" w:rsidRDefault="00C35978" w:rsidP="00C35978">
      <w:pPr>
        <w:tabs>
          <w:tab w:val="left" w:pos="709"/>
        </w:tabs>
        <w:suppressAutoHyphens/>
        <w:autoSpaceDE w:val="0"/>
        <w:jc w:val="both"/>
        <w:rPr>
          <w:lang w:val="en-GB"/>
        </w:rPr>
      </w:pPr>
    </w:p>
    <w:p w:rsidR="00E46554" w:rsidRPr="00C04633" w:rsidRDefault="00E46554" w:rsidP="00C35978">
      <w:pPr>
        <w:tabs>
          <w:tab w:val="left" w:pos="709"/>
        </w:tabs>
        <w:suppressAutoHyphens/>
        <w:autoSpaceDE w:val="0"/>
        <w:ind w:left="360"/>
        <w:jc w:val="both"/>
        <w:rPr>
          <w:lang w:val="en-GB"/>
        </w:rPr>
      </w:pPr>
    </w:p>
    <w:bookmarkEnd w:id="66"/>
    <w:p w:rsidR="00C35978" w:rsidRPr="00C04633" w:rsidRDefault="00C35978" w:rsidP="00C35978">
      <w:pPr>
        <w:pStyle w:val="ListParagraph"/>
        <w:ind w:left="0"/>
        <w:rPr>
          <w:b/>
          <w:lang w:val="en-GB"/>
        </w:rPr>
      </w:pPr>
      <w:r w:rsidRPr="00C04633">
        <w:rPr>
          <w:b/>
          <w:lang w:val="en-GB"/>
        </w:rPr>
        <w:t>V. CONCLUDING COMMENTS AND RECOMMENDATIONS</w:t>
      </w:r>
    </w:p>
    <w:p w:rsidR="00C35978" w:rsidRPr="00C04633" w:rsidRDefault="00C35978" w:rsidP="00C35978">
      <w:pPr>
        <w:rPr>
          <w:lang w:val="en-GB"/>
        </w:rPr>
      </w:pPr>
    </w:p>
    <w:p w:rsidR="00C35978" w:rsidRPr="00C04633" w:rsidRDefault="00C35978" w:rsidP="00C35978">
      <w:pPr>
        <w:numPr>
          <w:ilvl w:val="0"/>
          <w:numId w:val="2"/>
        </w:numPr>
        <w:tabs>
          <w:tab w:val="clear" w:pos="360"/>
          <w:tab w:val="left" w:pos="709"/>
        </w:tabs>
        <w:suppressAutoHyphens/>
        <w:autoSpaceDE w:val="0"/>
        <w:ind w:left="450" w:hanging="450"/>
        <w:jc w:val="both"/>
        <w:rPr>
          <w:b/>
          <w:bCs/>
          <w:lang w:val="en-GB"/>
        </w:rPr>
      </w:pPr>
      <w:r w:rsidRPr="00C04633">
        <w:rPr>
          <w:lang w:val="en-GB"/>
        </w:rPr>
        <w:t>In light of the Panel’s findings in this case, the Panel is of the opinion that some form of reparation is necessary.</w:t>
      </w:r>
    </w:p>
    <w:p w:rsidR="00C35978" w:rsidRPr="00C04633" w:rsidRDefault="00C35978" w:rsidP="00C35978">
      <w:pPr>
        <w:autoSpaceDE w:val="0"/>
        <w:jc w:val="both"/>
        <w:rPr>
          <w:b/>
          <w:bCs/>
          <w:lang w:val="en-GB"/>
        </w:rPr>
      </w:pPr>
    </w:p>
    <w:p w:rsidR="00C35978" w:rsidRPr="00C04633" w:rsidRDefault="00C35978" w:rsidP="00C35978">
      <w:pPr>
        <w:numPr>
          <w:ilvl w:val="0"/>
          <w:numId w:val="2"/>
        </w:numPr>
        <w:tabs>
          <w:tab w:val="clear" w:pos="360"/>
          <w:tab w:val="left" w:pos="709"/>
        </w:tabs>
        <w:suppressAutoHyphens/>
        <w:autoSpaceDE w:val="0"/>
        <w:ind w:left="450" w:hanging="450"/>
        <w:jc w:val="both"/>
        <w:rPr>
          <w:b/>
          <w:bCs/>
          <w:lang w:val="en-GB"/>
        </w:rPr>
      </w:pPr>
      <w:r w:rsidRPr="00C04633">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C35978" w:rsidRPr="00C04633" w:rsidRDefault="00C35978" w:rsidP="00C35978">
      <w:pPr>
        <w:rPr>
          <w:lang w:val="en-GB"/>
        </w:rPr>
      </w:pPr>
    </w:p>
    <w:p w:rsidR="00C35978" w:rsidRPr="00C04633" w:rsidRDefault="00C35978" w:rsidP="00C35978">
      <w:pPr>
        <w:numPr>
          <w:ilvl w:val="0"/>
          <w:numId w:val="2"/>
        </w:numPr>
        <w:tabs>
          <w:tab w:val="clear" w:pos="360"/>
          <w:tab w:val="left" w:pos="709"/>
        </w:tabs>
        <w:suppressAutoHyphens/>
        <w:autoSpaceDE w:val="0"/>
        <w:ind w:left="450" w:hanging="450"/>
        <w:jc w:val="both"/>
        <w:rPr>
          <w:bCs/>
          <w:lang w:val="en-GB"/>
        </w:rPr>
      </w:pPr>
      <w:r w:rsidRPr="00C04633">
        <w:rPr>
          <w:bCs/>
          <w:lang w:val="en-GB"/>
        </w:rPr>
        <w:t xml:space="preserve">The </w:t>
      </w:r>
      <w:r w:rsidRPr="00C04633">
        <w:rPr>
          <w:lang w:val="en-GB"/>
        </w:rPr>
        <w:t>Panel</w:t>
      </w:r>
      <w:r w:rsidRPr="00C04633">
        <w:rPr>
          <w:bCs/>
          <w:lang w:val="en-GB"/>
        </w:rPr>
        <w:t xml:space="preserve"> notes the SRSG’s own concerns that the inadequate resources, especially at the outset of </w:t>
      </w:r>
      <w:r w:rsidRPr="00C04633">
        <w:rPr>
          <w:lang w:val="en-GB"/>
        </w:rPr>
        <w:t>UNMIK’s</w:t>
      </w:r>
      <w:r w:rsidRPr="00C04633">
        <w:rPr>
          <w:bCs/>
          <w:lang w:val="en-GB"/>
        </w:rPr>
        <w:t xml:space="preserve"> </w:t>
      </w:r>
      <w:r w:rsidRPr="00C04633">
        <w:rPr>
          <w:lang w:val="en-GB"/>
        </w:rPr>
        <w:t>mission</w:t>
      </w:r>
      <w:r w:rsidRPr="00C04633">
        <w:rPr>
          <w:bCs/>
          <w:lang w:val="en-GB"/>
        </w:rPr>
        <w:t>, made compliance with UNMIK’s human rights obligations difficult to achieve.</w:t>
      </w:r>
    </w:p>
    <w:p w:rsidR="00C35978" w:rsidRPr="00C04633" w:rsidRDefault="00C35978" w:rsidP="00C35978">
      <w:pPr>
        <w:rPr>
          <w:lang w:val="en-GB"/>
        </w:rPr>
      </w:pPr>
    </w:p>
    <w:p w:rsidR="00C35978" w:rsidRPr="00C04633" w:rsidRDefault="00C35978" w:rsidP="00C35978">
      <w:pPr>
        <w:numPr>
          <w:ilvl w:val="0"/>
          <w:numId w:val="2"/>
        </w:numPr>
        <w:tabs>
          <w:tab w:val="clear" w:pos="360"/>
          <w:tab w:val="left" w:pos="709"/>
        </w:tabs>
        <w:suppressAutoHyphens/>
        <w:autoSpaceDE w:val="0"/>
        <w:ind w:left="450" w:hanging="450"/>
        <w:jc w:val="both"/>
        <w:rPr>
          <w:lang w:val="en-GB"/>
        </w:rPr>
      </w:pPr>
      <w:r w:rsidRPr="00C04633">
        <w:rPr>
          <w:lang w:val="en-GB"/>
        </w:rPr>
        <w:t>It would normally be for UNMIK to take the appropriate measures in order to put an end to the violation noted and to redress as far as possible the effects thereof. However, as the Panel noted above (see §</w:t>
      </w:r>
      <w:r w:rsidR="00995A28" w:rsidRPr="00C04633">
        <w:t xml:space="preserve"> </w:t>
      </w:r>
      <w:r w:rsidR="00995A28" w:rsidRPr="00C04633">
        <w:fldChar w:fldCharType="begin"/>
      </w:r>
      <w:r w:rsidR="00995A28" w:rsidRPr="00C04633">
        <w:instrText xml:space="preserve"> REF _Ref346123927 \r \h </w:instrText>
      </w:r>
      <w:r w:rsidR="00C04633" w:rsidRPr="00C04633">
        <w:instrText xml:space="preserve"> \* MERGEFORMAT </w:instrText>
      </w:r>
      <w:r w:rsidR="00995A28" w:rsidRPr="00C04633">
        <w:fldChar w:fldCharType="separate"/>
      </w:r>
      <w:r w:rsidR="00C80237">
        <w:t>17</w:t>
      </w:r>
      <w:r w:rsidR="00995A28" w:rsidRPr="00C04633">
        <w:fldChar w:fldCharType="end"/>
      </w:r>
      <w:r w:rsidRPr="00C04633">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w:t>
      </w:r>
      <w:r w:rsidRPr="00C04633">
        <w:rPr>
          <w:lang w:val="en-GB"/>
        </w:rPr>
        <w:lastRenderedPageBreak/>
        <w:t xml:space="preserve">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C35978" w:rsidRPr="00C04633" w:rsidRDefault="00C35978" w:rsidP="00C35978">
      <w:pPr>
        <w:rPr>
          <w:lang w:val="en-GB"/>
        </w:rPr>
      </w:pPr>
    </w:p>
    <w:p w:rsidR="00C35978" w:rsidRPr="00C04633" w:rsidRDefault="00C35978" w:rsidP="00C35978">
      <w:pPr>
        <w:numPr>
          <w:ilvl w:val="0"/>
          <w:numId w:val="2"/>
        </w:numPr>
        <w:tabs>
          <w:tab w:val="clear" w:pos="360"/>
          <w:tab w:val="left" w:pos="709"/>
        </w:tabs>
        <w:suppressAutoHyphens/>
        <w:autoSpaceDE w:val="0"/>
        <w:ind w:left="450" w:hanging="450"/>
        <w:jc w:val="both"/>
        <w:rPr>
          <w:b/>
          <w:bCs/>
          <w:lang w:val="en-GB"/>
        </w:rPr>
      </w:pPr>
      <w:r w:rsidRPr="00C04633">
        <w:rPr>
          <w:lang w:val="en-GB"/>
        </w:rPr>
        <w:t xml:space="preserve">The Panel considers that this factual situation does not relieve UNMIK from its obligation to redress as far as possible the effects of the violations for which it is responsible. </w:t>
      </w:r>
    </w:p>
    <w:p w:rsidR="00C35978" w:rsidRPr="00C04633" w:rsidRDefault="00C35978" w:rsidP="00C35978">
      <w:pPr>
        <w:rPr>
          <w:b/>
          <w:bCs/>
          <w:lang w:val="en-GB"/>
        </w:rPr>
      </w:pPr>
    </w:p>
    <w:p w:rsidR="00C35978" w:rsidRPr="00C04633" w:rsidRDefault="00C35978" w:rsidP="00C35978">
      <w:pPr>
        <w:suppressAutoHyphens/>
        <w:autoSpaceDE w:val="0"/>
        <w:ind w:left="450"/>
        <w:jc w:val="both"/>
        <w:rPr>
          <w:b/>
          <w:bCs/>
          <w:lang w:val="en-GB"/>
        </w:rPr>
      </w:pPr>
      <w:r w:rsidRPr="00C04633">
        <w:rPr>
          <w:b/>
          <w:bCs/>
          <w:lang w:val="en-GB"/>
        </w:rPr>
        <w:t>With respect to the complainant and the case the Panel considers appropriate that UNMIK:</w:t>
      </w:r>
    </w:p>
    <w:p w:rsidR="00C35978" w:rsidRPr="00C04633" w:rsidRDefault="00C35978" w:rsidP="00C35978">
      <w:pPr>
        <w:pStyle w:val="ListParagraph"/>
        <w:rPr>
          <w:b/>
          <w:bCs/>
          <w:lang w:val="en-GB"/>
        </w:rPr>
      </w:pPr>
    </w:p>
    <w:p w:rsidR="00C35978" w:rsidRPr="00C04633" w:rsidRDefault="00C35978" w:rsidP="00C35978">
      <w:pPr>
        <w:numPr>
          <w:ilvl w:val="0"/>
          <w:numId w:val="8"/>
        </w:numPr>
        <w:tabs>
          <w:tab w:val="left" w:pos="900"/>
        </w:tabs>
        <w:suppressAutoHyphens/>
        <w:autoSpaceDE w:val="0"/>
        <w:ind w:left="720" w:firstLine="0"/>
        <w:jc w:val="both"/>
        <w:rPr>
          <w:b/>
          <w:bCs/>
          <w:lang w:val="en-GB"/>
        </w:rPr>
      </w:pPr>
      <w:r w:rsidRPr="00C04633">
        <w:rPr>
          <w:lang w:val="en-GB"/>
        </w:rPr>
        <w:t xml:space="preserve">In line with the case law of the European Court of Human Rights on situations of limited State jurisdiction (see ECtHR [GC], </w:t>
      </w:r>
      <w:r w:rsidRPr="00C04633">
        <w:rPr>
          <w:i/>
          <w:lang w:val="en-GB"/>
        </w:rPr>
        <w:t>Ilaşcu and Others v. Moldova and Russia</w:t>
      </w:r>
      <w:r w:rsidRPr="00C04633">
        <w:rPr>
          <w:lang w:val="en-GB"/>
        </w:rPr>
        <w:t xml:space="preserve">, no. 48787/99, judgment of 8 July 2004, </w:t>
      </w:r>
      <w:r w:rsidRPr="00C04633">
        <w:rPr>
          <w:i/>
          <w:lang w:val="en-GB"/>
        </w:rPr>
        <w:t>ECHR</w:t>
      </w:r>
      <w:r w:rsidRPr="00C04633">
        <w:rPr>
          <w:lang w:val="en-GB"/>
        </w:rPr>
        <w:t xml:space="preserve">, 2004-VII, § 333; ECtHR, </w:t>
      </w:r>
      <w:r w:rsidRPr="00C04633">
        <w:rPr>
          <w:i/>
          <w:lang w:val="en-GB"/>
        </w:rPr>
        <w:t>Al-Saadoon and Mufdhi v. United Kingdom</w:t>
      </w:r>
      <w:r w:rsidRPr="00C04633">
        <w:rPr>
          <w:lang w:val="en-GB"/>
        </w:rPr>
        <w:t xml:space="preserve">, no. 61498/08, judgment of 2 March 2010, § 171; ECtHR [GC], </w:t>
      </w:r>
      <w:r w:rsidRPr="00C04633">
        <w:rPr>
          <w:i/>
          <w:lang w:val="en-GB"/>
        </w:rPr>
        <w:t>Catan and Others v. Moldova and Russia</w:t>
      </w:r>
      <w:r w:rsidRPr="00C04633">
        <w:rPr>
          <w:lang w:val="en-GB"/>
        </w:rPr>
        <w:t xml:space="preserve">, nos. 43370/04, 8252/05 and 18454/06, judgment of 19 October 2012, § 109), must endeavour, with all means available to it </w:t>
      </w:r>
      <w:r w:rsidRPr="00C04633">
        <w:rPr>
          <w:i/>
          <w:lang w:val="en-GB"/>
        </w:rPr>
        <w:t>vis-à-vis</w:t>
      </w:r>
      <w:r w:rsidRPr="00C04633">
        <w:rPr>
          <w:lang w:val="en-GB"/>
        </w:rPr>
        <w:t xml:space="preserve"> the competent authorities in Kosovo, to obtain assurances that the investigations concerning the case at issue will be continued in compliance with the requirements of an effective investigation as envisaged by Article 2, that the circumstances surrounding the abduction</w:t>
      </w:r>
      <w:r w:rsidRPr="00C04633">
        <w:rPr>
          <w:bCs/>
          <w:lang w:val="en-GB"/>
        </w:rPr>
        <w:t xml:space="preserve"> and killing of </w:t>
      </w:r>
      <w:r w:rsidRPr="00C04633">
        <w:t xml:space="preserve">Mr </w:t>
      </w:r>
      <w:r w:rsidRPr="00C04633">
        <w:rPr>
          <w:lang w:val="en-GB"/>
        </w:rPr>
        <w:t>Branislav Grujić will be established and that perpetrators will be brought to justice. The complainant and/or other next-of-kin shall be informed of such proceedings and relevant documents shall be disclosed to them, as necessary;</w:t>
      </w:r>
    </w:p>
    <w:p w:rsidR="00C35978" w:rsidRPr="00C04633" w:rsidRDefault="00C35978" w:rsidP="00C35978">
      <w:pPr>
        <w:suppressAutoHyphens/>
        <w:autoSpaceDE w:val="0"/>
        <w:ind w:left="709" w:hanging="270"/>
        <w:jc w:val="both"/>
        <w:rPr>
          <w:b/>
          <w:bCs/>
          <w:lang w:val="en-GB"/>
        </w:rPr>
      </w:pPr>
    </w:p>
    <w:p w:rsidR="00C35978" w:rsidRPr="00C04633" w:rsidRDefault="00C35978" w:rsidP="00C35978">
      <w:pPr>
        <w:numPr>
          <w:ilvl w:val="0"/>
          <w:numId w:val="8"/>
        </w:numPr>
        <w:tabs>
          <w:tab w:val="left" w:pos="900"/>
        </w:tabs>
        <w:suppressAutoHyphens/>
        <w:autoSpaceDE w:val="0"/>
        <w:ind w:left="720" w:firstLine="0"/>
        <w:jc w:val="both"/>
        <w:rPr>
          <w:lang w:val="en-GB"/>
        </w:rPr>
      </w:pPr>
      <w:r w:rsidRPr="00C04633">
        <w:rPr>
          <w:lang w:val="en-GB"/>
        </w:rPr>
        <w:t xml:space="preserve">Publicly acknowledges, </w:t>
      </w:r>
      <w:r w:rsidRPr="00C04633">
        <w:rPr>
          <w:bCs/>
          <w:lang w:val="en-GB"/>
        </w:rPr>
        <w:t>including through media,</w:t>
      </w:r>
      <w:r w:rsidRPr="00C04633">
        <w:rPr>
          <w:lang w:val="en-GB"/>
        </w:rPr>
        <w:t xml:space="preserve"> within a reasonable time, responsibility with respect to UNMIK’s failure to adequately investigate the abduction</w:t>
      </w:r>
      <w:r w:rsidRPr="00C04633">
        <w:rPr>
          <w:bCs/>
          <w:lang w:val="en-GB"/>
        </w:rPr>
        <w:t xml:space="preserve"> and killing of </w:t>
      </w:r>
      <w:r w:rsidRPr="00C04633">
        <w:t xml:space="preserve">Mr </w:t>
      </w:r>
      <w:r w:rsidRPr="00C04633">
        <w:rPr>
          <w:lang w:val="en-GB"/>
        </w:rPr>
        <w:t xml:space="preserve">Branislav Grujić and make a public apology to the complainant and his family in this regard; </w:t>
      </w:r>
    </w:p>
    <w:p w:rsidR="00C35978" w:rsidRPr="00C04633" w:rsidRDefault="00C35978" w:rsidP="00C35978">
      <w:pPr>
        <w:suppressAutoHyphens/>
        <w:autoSpaceDE w:val="0"/>
        <w:ind w:left="709" w:hanging="270"/>
        <w:jc w:val="both"/>
        <w:rPr>
          <w:lang w:val="en-GB"/>
        </w:rPr>
      </w:pPr>
    </w:p>
    <w:p w:rsidR="00C35978" w:rsidRPr="00C04633" w:rsidRDefault="00C35978" w:rsidP="00C35978">
      <w:pPr>
        <w:numPr>
          <w:ilvl w:val="0"/>
          <w:numId w:val="8"/>
        </w:numPr>
        <w:tabs>
          <w:tab w:val="left" w:pos="900"/>
        </w:tabs>
        <w:suppressAutoHyphens/>
        <w:autoSpaceDE w:val="0"/>
        <w:ind w:left="720" w:firstLine="0"/>
        <w:jc w:val="both"/>
        <w:rPr>
          <w:lang w:val="en-GB"/>
        </w:rPr>
      </w:pPr>
      <w:r w:rsidRPr="00C04633">
        <w:rPr>
          <w:lang w:val="en-GB"/>
        </w:rPr>
        <w:t>Takes appropriate steps towards payment of adequate compensation to the complainant for the moral damage suffered due to UNMIK’s failure to conduct an effective investigation.</w:t>
      </w:r>
    </w:p>
    <w:p w:rsidR="00C35978" w:rsidRPr="00C04633" w:rsidRDefault="00C35978" w:rsidP="00C35978">
      <w:pPr>
        <w:suppressAutoHyphens/>
        <w:autoSpaceDE w:val="0"/>
        <w:ind w:left="360"/>
        <w:jc w:val="both"/>
        <w:rPr>
          <w:b/>
          <w:bCs/>
          <w:lang w:val="en-GB"/>
        </w:rPr>
      </w:pPr>
    </w:p>
    <w:p w:rsidR="00C35978" w:rsidRPr="00C04633" w:rsidRDefault="00C35978" w:rsidP="00C35978">
      <w:pPr>
        <w:suppressAutoHyphens/>
        <w:autoSpaceDE w:val="0"/>
        <w:ind w:left="450"/>
        <w:jc w:val="both"/>
        <w:rPr>
          <w:b/>
          <w:bCs/>
          <w:lang w:val="en-GB"/>
        </w:rPr>
      </w:pPr>
      <w:r w:rsidRPr="00C04633">
        <w:rPr>
          <w:b/>
          <w:bCs/>
          <w:lang w:val="en-GB"/>
        </w:rPr>
        <w:t>The Panel also considers appropriate that UNMIK:</w:t>
      </w:r>
    </w:p>
    <w:p w:rsidR="00C35978" w:rsidRPr="00C04633" w:rsidRDefault="00C35978" w:rsidP="00C35978">
      <w:pPr>
        <w:tabs>
          <w:tab w:val="left" w:pos="900"/>
        </w:tabs>
        <w:suppressAutoHyphens/>
        <w:autoSpaceDE w:val="0"/>
        <w:ind w:left="720"/>
        <w:jc w:val="both"/>
        <w:rPr>
          <w:lang w:val="en-GB"/>
        </w:rPr>
      </w:pPr>
    </w:p>
    <w:p w:rsidR="00C35978" w:rsidRPr="00C04633" w:rsidRDefault="00C35978" w:rsidP="00C35978">
      <w:pPr>
        <w:numPr>
          <w:ilvl w:val="0"/>
          <w:numId w:val="8"/>
        </w:numPr>
        <w:tabs>
          <w:tab w:val="left" w:pos="900"/>
        </w:tabs>
        <w:suppressAutoHyphens/>
        <w:autoSpaceDE w:val="0"/>
        <w:ind w:left="720" w:firstLine="0"/>
        <w:jc w:val="both"/>
        <w:rPr>
          <w:lang w:val="en-GB"/>
        </w:rPr>
      </w:pPr>
      <w:r w:rsidRPr="00C04633">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C35978" w:rsidRPr="00C04633" w:rsidRDefault="00C35978" w:rsidP="00C35978">
      <w:pPr>
        <w:tabs>
          <w:tab w:val="left" w:pos="900"/>
        </w:tabs>
        <w:suppressAutoHyphens/>
        <w:autoSpaceDE w:val="0"/>
        <w:ind w:left="720"/>
        <w:jc w:val="both"/>
        <w:rPr>
          <w:lang w:val="en-GB"/>
        </w:rPr>
      </w:pPr>
    </w:p>
    <w:p w:rsidR="00C35978" w:rsidRPr="00C04633" w:rsidRDefault="00C35978" w:rsidP="00C35978">
      <w:pPr>
        <w:numPr>
          <w:ilvl w:val="0"/>
          <w:numId w:val="8"/>
        </w:numPr>
        <w:tabs>
          <w:tab w:val="left" w:pos="900"/>
        </w:tabs>
        <w:suppressAutoHyphens/>
        <w:autoSpaceDE w:val="0"/>
        <w:ind w:left="720" w:firstLine="0"/>
        <w:jc w:val="both"/>
        <w:rPr>
          <w:lang w:val="en-GB"/>
        </w:rPr>
      </w:pPr>
      <w:r w:rsidRPr="00C04633">
        <w:rPr>
          <w:lang w:val="en-GB"/>
        </w:rPr>
        <w:lastRenderedPageBreak/>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C35978" w:rsidRDefault="00C35978" w:rsidP="00C35978">
      <w:pPr>
        <w:pStyle w:val="ListParagraph"/>
        <w:rPr>
          <w:lang w:val="en-GB"/>
        </w:rPr>
      </w:pPr>
    </w:p>
    <w:p w:rsidR="00546092" w:rsidRDefault="00546092" w:rsidP="00C35978">
      <w:pPr>
        <w:pStyle w:val="ListParagraph"/>
        <w:rPr>
          <w:lang w:val="en-GB"/>
        </w:rPr>
      </w:pPr>
    </w:p>
    <w:p w:rsidR="00546092" w:rsidRDefault="00546092" w:rsidP="00C35978">
      <w:pPr>
        <w:pStyle w:val="ListParagraph"/>
        <w:rPr>
          <w:lang w:val="en-GB"/>
        </w:rPr>
      </w:pPr>
    </w:p>
    <w:p w:rsidR="00546092" w:rsidRPr="00C04633" w:rsidRDefault="00546092" w:rsidP="00C35978">
      <w:pPr>
        <w:pStyle w:val="ListParagraph"/>
        <w:rPr>
          <w:lang w:val="en-GB"/>
        </w:rPr>
      </w:pPr>
    </w:p>
    <w:p w:rsidR="00C35978" w:rsidRPr="00C04633" w:rsidRDefault="00C35978" w:rsidP="00C35978">
      <w:pPr>
        <w:pStyle w:val="Normal1"/>
        <w:spacing w:before="0" w:beforeAutospacing="0" w:after="0" w:afterAutospacing="0"/>
        <w:jc w:val="both"/>
        <w:rPr>
          <w:b/>
          <w:lang w:val="en-GB"/>
        </w:rPr>
      </w:pPr>
      <w:r w:rsidRPr="00C04633">
        <w:rPr>
          <w:b/>
          <w:lang w:val="en-GB"/>
        </w:rPr>
        <w:t>FOR THESE REASONS,</w:t>
      </w:r>
    </w:p>
    <w:p w:rsidR="00C35978" w:rsidRPr="00C04633" w:rsidRDefault="00C35978" w:rsidP="00C35978">
      <w:pPr>
        <w:pStyle w:val="Normal1"/>
        <w:spacing w:before="0" w:beforeAutospacing="0" w:after="0" w:afterAutospacing="0"/>
        <w:jc w:val="both"/>
        <w:rPr>
          <w:b/>
          <w:lang w:val="en-GB"/>
        </w:rPr>
      </w:pPr>
    </w:p>
    <w:p w:rsidR="00C35978" w:rsidRPr="00C04633" w:rsidRDefault="00C35978" w:rsidP="00C35978">
      <w:pPr>
        <w:pStyle w:val="Normal1"/>
        <w:spacing w:before="0" w:beforeAutospacing="0" w:after="0" w:afterAutospacing="0"/>
        <w:jc w:val="both"/>
        <w:rPr>
          <w:b/>
          <w:lang w:val="en-GB"/>
        </w:rPr>
      </w:pPr>
    </w:p>
    <w:p w:rsidR="00C35978" w:rsidRPr="00C04633" w:rsidRDefault="00C35978" w:rsidP="00C35978">
      <w:pPr>
        <w:autoSpaceDE w:val="0"/>
        <w:autoSpaceDN w:val="0"/>
        <w:adjustRightInd w:val="0"/>
        <w:jc w:val="both"/>
        <w:rPr>
          <w:lang w:val="en-GB"/>
        </w:rPr>
      </w:pPr>
      <w:r w:rsidRPr="00C04633">
        <w:rPr>
          <w:lang w:val="en-GB"/>
        </w:rPr>
        <w:t>The Panel, unanimously,</w:t>
      </w:r>
    </w:p>
    <w:p w:rsidR="00C35978" w:rsidRPr="00C04633" w:rsidRDefault="00C35978" w:rsidP="00C35978">
      <w:pPr>
        <w:autoSpaceDE w:val="0"/>
        <w:autoSpaceDN w:val="0"/>
        <w:adjustRightInd w:val="0"/>
        <w:jc w:val="both"/>
        <w:rPr>
          <w:lang w:val="en-GB"/>
        </w:rPr>
      </w:pPr>
      <w:r w:rsidRPr="00C04633">
        <w:rPr>
          <w:lang w:val="en-GB"/>
        </w:rPr>
        <w:t xml:space="preserve"> </w:t>
      </w:r>
    </w:p>
    <w:p w:rsidR="00C35978" w:rsidRPr="00C04633" w:rsidRDefault="00C35978" w:rsidP="00C35978">
      <w:pPr>
        <w:autoSpaceDE w:val="0"/>
        <w:autoSpaceDN w:val="0"/>
        <w:adjustRightInd w:val="0"/>
        <w:jc w:val="both"/>
        <w:rPr>
          <w:lang w:val="en-GB"/>
        </w:rPr>
      </w:pPr>
    </w:p>
    <w:p w:rsidR="00C35978" w:rsidRPr="00C04633" w:rsidRDefault="00C35978" w:rsidP="00C35978">
      <w:pPr>
        <w:pStyle w:val="JuList"/>
        <w:numPr>
          <w:ilvl w:val="0"/>
          <w:numId w:val="5"/>
        </w:numPr>
        <w:tabs>
          <w:tab w:val="clear" w:pos="567"/>
          <w:tab w:val="num" w:pos="-142"/>
        </w:tabs>
        <w:ind w:left="284" w:hanging="284"/>
        <w:rPr>
          <w:b/>
        </w:rPr>
      </w:pPr>
      <w:r w:rsidRPr="00C04633">
        <w:rPr>
          <w:b/>
        </w:rPr>
        <w:t>FINDS THAT THERE HAS BEEN A VIOLATION OF THE PROCEDURAL OBLIGATION UNDER ARTICLE 2 OF THE EUROPEAN CONVENTION ON HUMAN RIGHTS;</w:t>
      </w:r>
    </w:p>
    <w:p w:rsidR="00C35978" w:rsidRPr="00C04633" w:rsidRDefault="00C35978" w:rsidP="00C35978">
      <w:pPr>
        <w:pStyle w:val="JuList"/>
        <w:tabs>
          <w:tab w:val="num" w:pos="360"/>
        </w:tabs>
        <w:ind w:left="360" w:hanging="360"/>
        <w:rPr>
          <w:b/>
        </w:rPr>
      </w:pPr>
    </w:p>
    <w:p w:rsidR="00C35978" w:rsidRPr="00C04633" w:rsidRDefault="00C35978" w:rsidP="00C35978">
      <w:pPr>
        <w:pStyle w:val="JuList"/>
        <w:numPr>
          <w:ilvl w:val="0"/>
          <w:numId w:val="5"/>
        </w:numPr>
        <w:tabs>
          <w:tab w:val="clear" w:pos="567"/>
          <w:tab w:val="num" w:pos="-142"/>
        </w:tabs>
        <w:ind w:left="284" w:hanging="284"/>
        <w:rPr>
          <w:b/>
        </w:rPr>
      </w:pPr>
      <w:r w:rsidRPr="00C04633">
        <w:rPr>
          <w:b/>
        </w:rPr>
        <w:t>RECOMMENDS</w:t>
      </w:r>
      <w:r w:rsidRPr="00C04633">
        <w:rPr>
          <w:b/>
          <w:bCs/>
          <w:lang w:eastAsia="en-US"/>
        </w:rPr>
        <w:t xml:space="preserve"> THAT UNMIK:</w:t>
      </w:r>
    </w:p>
    <w:p w:rsidR="00C35978" w:rsidRPr="00C04633" w:rsidRDefault="00C35978" w:rsidP="00C35978">
      <w:pPr>
        <w:pStyle w:val="JuList"/>
        <w:tabs>
          <w:tab w:val="num" w:pos="540"/>
        </w:tabs>
        <w:ind w:left="270" w:firstLine="0"/>
        <w:rPr>
          <w:b/>
          <w:bCs/>
          <w:lang w:eastAsia="en-US"/>
        </w:rPr>
      </w:pPr>
    </w:p>
    <w:p w:rsidR="00C35978" w:rsidRPr="00C04633" w:rsidRDefault="00C35978" w:rsidP="00C35978">
      <w:pPr>
        <w:pStyle w:val="JuList"/>
        <w:numPr>
          <w:ilvl w:val="0"/>
          <w:numId w:val="6"/>
        </w:numPr>
        <w:tabs>
          <w:tab w:val="num" w:pos="720"/>
        </w:tabs>
        <w:ind w:left="720"/>
        <w:rPr>
          <w:b/>
          <w:bCs/>
          <w:lang w:eastAsia="en-US"/>
        </w:rPr>
      </w:pPr>
      <w:r w:rsidRPr="00C04633">
        <w:rPr>
          <w:b/>
          <w:bCs/>
          <w:lang w:eastAsia="en-US"/>
        </w:rPr>
        <w:t>URGES THE COMPETENT AUTHORITIES IN KOSOVO TO TAKE ALL POSSIBLE STEPS IN ORDER TO ENSURE THAT THE CRIMINAL INVESTIGATION INTO THE ABDUCTION AND KILLING OF MR BRANISLAV GRUJIĆ IS CONTINUED IN COMPLIANCE WITH ARTICLE 2 OF THE ECHR AND THAT THE PERPETRATORS ARE BROUGHT TO JUSTICE;</w:t>
      </w:r>
    </w:p>
    <w:p w:rsidR="00C35978" w:rsidRPr="00C04633" w:rsidRDefault="00C35978" w:rsidP="00C35978">
      <w:pPr>
        <w:pStyle w:val="JuList"/>
        <w:ind w:left="720" w:firstLine="0"/>
        <w:rPr>
          <w:b/>
          <w:bCs/>
          <w:lang w:eastAsia="en-US"/>
        </w:rPr>
      </w:pPr>
    </w:p>
    <w:p w:rsidR="00C35978" w:rsidRPr="00C04633" w:rsidRDefault="00C35978" w:rsidP="00C35978">
      <w:pPr>
        <w:pStyle w:val="JuList"/>
        <w:numPr>
          <w:ilvl w:val="0"/>
          <w:numId w:val="6"/>
        </w:numPr>
        <w:tabs>
          <w:tab w:val="num" w:pos="720"/>
        </w:tabs>
        <w:ind w:left="720"/>
        <w:rPr>
          <w:b/>
          <w:bCs/>
          <w:lang w:eastAsia="en-US"/>
        </w:rPr>
      </w:pPr>
      <w:r w:rsidRPr="00C04633">
        <w:rPr>
          <w:b/>
          <w:bCs/>
          <w:lang w:eastAsia="en-US"/>
        </w:rPr>
        <w:t xml:space="preserve">PUBLICLY ACKNOWLEDGES, INCLUDING THROUGH MEDIA, RESPONSIBILITY FOR ITS FAILURE TO CONDUCT AN EFFECTIVE INVESTIGATION INTO THE ABDUCTION AND KILLING OF MR BRANISLAV GRUJIĆ AND MAKES A PUBLIC APOLOGY TO THE COMPLAINANT; </w:t>
      </w:r>
    </w:p>
    <w:p w:rsidR="00C35978" w:rsidRPr="00C04633" w:rsidRDefault="00C35978" w:rsidP="00C35978">
      <w:pPr>
        <w:pStyle w:val="JuList"/>
        <w:tabs>
          <w:tab w:val="num" w:pos="900"/>
        </w:tabs>
        <w:ind w:left="900" w:firstLine="0"/>
        <w:rPr>
          <w:b/>
          <w:bCs/>
          <w:lang w:eastAsia="en-US"/>
        </w:rPr>
      </w:pPr>
    </w:p>
    <w:p w:rsidR="00C35978" w:rsidRPr="00C04633" w:rsidRDefault="00C35978" w:rsidP="00C35978">
      <w:pPr>
        <w:pStyle w:val="JuList"/>
        <w:numPr>
          <w:ilvl w:val="0"/>
          <w:numId w:val="6"/>
        </w:numPr>
        <w:tabs>
          <w:tab w:val="num" w:pos="720"/>
        </w:tabs>
        <w:ind w:left="720"/>
        <w:rPr>
          <w:b/>
        </w:rPr>
      </w:pPr>
      <w:r w:rsidRPr="00C04633">
        <w:rPr>
          <w:b/>
          <w:bCs/>
          <w:caps/>
          <w:lang w:eastAsia="en-US"/>
        </w:rPr>
        <w:t xml:space="preserve">TAKES APPROPRIATE STEPS TOWARDS PAYMENT OF ADEQUATE </w:t>
      </w:r>
      <w:r w:rsidRPr="00C04633">
        <w:rPr>
          <w:b/>
          <w:bCs/>
          <w:lang w:eastAsia="en-US"/>
        </w:rPr>
        <w:t>COMPENSATION</w:t>
      </w:r>
      <w:r w:rsidRPr="00C04633">
        <w:rPr>
          <w:b/>
          <w:bCs/>
          <w:caps/>
          <w:lang w:eastAsia="en-US"/>
        </w:rPr>
        <w:t xml:space="preserve"> FOR MORAL DAMAGE IN RELATION TO THE FINDING OF VIOLATIONS OF ARTICLE 2 OF THE ECHR TO THE COMPLAINANT</w:t>
      </w:r>
      <w:r w:rsidRPr="00C04633">
        <w:rPr>
          <w:b/>
        </w:rPr>
        <w:t>;</w:t>
      </w:r>
    </w:p>
    <w:p w:rsidR="00C35978" w:rsidRPr="00C04633" w:rsidRDefault="00C35978" w:rsidP="00C35978">
      <w:pPr>
        <w:pStyle w:val="JuList"/>
        <w:tabs>
          <w:tab w:val="num" w:pos="900"/>
        </w:tabs>
        <w:ind w:left="900" w:firstLine="0"/>
        <w:rPr>
          <w:b/>
          <w:bCs/>
          <w:lang w:eastAsia="en-US"/>
        </w:rPr>
      </w:pPr>
    </w:p>
    <w:p w:rsidR="00C35978" w:rsidRPr="00C04633" w:rsidRDefault="00C35978" w:rsidP="00C35978">
      <w:pPr>
        <w:pStyle w:val="JuList"/>
        <w:numPr>
          <w:ilvl w:val="0"/>
          <w:numId w:val="6"/>
        </w:numPr>
        <w:tabs>
          <w:tab w:val="num" w:pos="720"/>
        </w:tabs>
        <w:ind w:left="720"/>
        <w:rPr>
          <w:b/>
          <w:bCs/>
          <w:lang w:eastAsia="en-US"/>
        </w:rPr>
      </w:pPr>
      <w:r w:rsidRPr="00C04633">
        <w:rPr>
          <w:b/>
          <w:bCs/>
          <w:lang w:eastAsia="en-US"/>
        </w:rPr>
        <w:t>TAKES APPROPRIATE STEPS TOWARDS THE REALISATION OF A FULL AND COMPREHENSIVE REPARATION PROGRAMME;</w:t>
      </w:r>
    </w:p>
    <w:p w:rsidR="00C35978" w:rsidRPr="00C04633" w:rsidRDefault="00C35978" w:rsidP="00C35978">
      <w:pPr>
        <w:pStyle w:val="ListParagraph"/>
        <w:tabs>
          <w:tab w:val="num" w:pos="900"/>
        </w:tabs>
        <w:ind w:left="900"/>
        <w:rPr>
          <w:b/>
          <w:bCs/>
          <w:lang w:val="en-GB" w:eastAsia="en-US"/>
        </w:rPr>
      </w:pPr>
    </w:p>
    <w:p w:rsidR="00C35978" w:rsidRPr="00C04633" w:rsidRDefault="00C35978" w:rsidP="00C35978">
      <w:pPr>
        <w:pStyle w:val="JuList"/>
        <w:numPr>
          <w:ilvl w:val="0"/>
          <w:numId w:val="6"/>
        </w:numPr>
        <w:tabs>
          <w:tab w:val="num" w:pos="720"/>
        </w:tabs>
        <w:ind w:left="720"/>
        <w:rPr>
          <w:b/>
          <w:bCs/>
          <w:lang w:eastAsia="en-US"/>
        </w:rPr>
      </w:pPr>
      <w:r w:rsidRPr="00C04633">
        <w:rPr>
          <w:b/>
          <w:bCs/>
          <w:lang w:eastAsia="en-US"/>
        </w:rPr>
        <w:t>TAKES APPROPRIATE STEPS AT THE UNITED NATIONS AS A GUARANTEE OF NON REPETITION;</w:t>
      </w:r>
    </w:p>
    <w:p w:rsidR="00C35978" w:rsidRPr="00C04633" w:rsidRDefault="00C35978" w:rsidP="00C35978">
      <w:pPr>
        <w:pStyle w:val="JuList"/>
        <w:tabs>
          <w:tab w:val="num" w:pos="900"/>
        </w:tabs>
        <w:ind w:left="900" w:firstLine="0"/>
        <w:rPr>
          <w:b/>
          <w:bCs/>
          <w:lang w:eastAsia="en-US"/>
        </w:rPr>
      </w:pPr>
    </w:p>
    <w:p w:rsidR="00C35978" w:rsidRPr="00C04633" w:rsidRDefault="00C35978" w:rsidP="00C35978">
      <w:pPr>
        <w:pStyle w:val="JuList"/>
        <w:numPr>
          <w:ilvl w:val="0"/>
          <w:numId w:val="6"/>
        </w:numPr>
        <w:tabs>
          <w:tab w:val="num" w:pos="720"/>
        </w:tabs>
        <w:ind w:left="720"/>
        <w:rPr>
          <w:b/>
          <w:bCs/>
          <w:lang w:eastAsia="en-US"/>
        </w:rPr>
      </w:pPr>
      <w:r w:rsidRPr="00C04633">
        <w:rPr>
          <w:b/>
          <w:bCs/>
          <w:lang w:eastAsia="en-US"/>
        </w:rPr>
        <w:t xml:space="preserve">TAKES IMMEDIATE AND EFFECTIVE MEASURES TO IMPLEMENT THE RECOMMENDATIONS OF THE PANEL AND TO INFORM THE </w:t>
      </w:r>
      <w:r w:rsidRPr="00C04633">
        <w:rPr>
          <w:b/>
          <w:bCs/>
          <w:lang w:eastAsia="en-US"/>
        </w:rPr>
        <w:lastRenderedPageBreak/>
        <w:t>COMPLAINANT AND THE PANEL ABOUT FURTHER DEVELOPMENTS IN THIS CASE.</w:t>
      </w:r>
    </w:p>
    <w:p w:rsidR="00C35978" w:rsidRPr="00C04633" w:rsidRDefault="00C35978" w:rsidP="00C35978">
      <w:pPr>
        <w:autoSpaceDE w:val="0"/>
        <w:autoSpaceDN w:val="0"/>
        <w:adjustRightInd w:val="0"/>
        <w:jc w:val="both"/>
        <w:rPr>
          <w:b/>
          <w:bCs/>
          <w:lang w:val="en-GB"/>
        </w:rPr>
      </w:pPr>
    </w:p>
    <w:p w:rsidR="00C35978" w:rsidRPr="00C04633" w:rsidRDefault="00C35978" w:rsidP="00C35978">
      <w:pPr>
        <w:autoSpaceDE w:val="0"/>
        <w:autoSpaceDN w:val="0"/>
        <w:adjustRightInd w:val="0"/>
        <w:jc w:val="both"/>
        <w:rPr>
          <w:b/>
          <w:bCs/>
          <w:lang w:val="en-GB"/>
        </w:rPr>
      </w:pPr>
    </w:p>
    <w:p w:rsidR="00C35978" w:rsidRPr="00C04633" w:rsidRDefault="00C35978" w:rsidP="00C35978">
      <w:pPr>
        <w:autoSpaceDE w:val="0"/>
        <w:autoSpaceDN w:val="0"/>
        <w:adjustRightInd w:val="0"/>
        <w:jc w:val="both"/>
        <w:rPr>
          <w:b/>
          <w:bCs/>
          <w:lang w:val="en-GB"/>
        </w:rPr>
      </w:pPr>
    </w:p>
    <w:p w:rsidR="00C35978" w:rsidRPr="00C04633" w:rsidRDefault="00C35978" w:rsidP="00C35978">
      <w:pPr>
        <w:autoSpaceDE w:val="0"/>
        <w:autoSpaceDN w:val="0"/>
        <w:adjustRightInd w:val="0"/>
        <w:jc w:val="both"/>
        <w:rPr>
          <w:lang w:val="en-GB"/>
        </w:rPr>
      </w:pPr>
    </w:p>
    <w:p w:rsidR="00C35978" w:rsidRPr="00C04633" w:rsidRDefault="00C35978" w:rsidP="00C35978">
      <w:pPr>
        <w:autoSpaceDE w:val="0"/>
        <w:autoSpaceDN w:val="0"/>
        <w:adjustRightInd w:val="0"/>
        <w:jc w:val="both"/>
        <w:rPr>
          <w:lang w:val="en-GB"/>
        </w:rPr>
      </w:pPr>
    </w:p>
    <w:p w:rsidR="00C35978" w:rsidRPr="00C04633" w:rsidRDefault="00C35978" w:rsidP="00C35978">
      <w:pPr>
        <w:autoSpaceDE w:val="0"/>
        <w:autoSpaceDN w:val="0"/>
        <w:adjustRightInd w:val="0"/>
        <w:jc w:val="both"/>
        <w:rPr>
          <w:lang w:val="en-GB"/>
        </w:rPr>
      </w:pPr>
    </w:p>
    <w:p w:rsidR="00C35978" w:rsidRPr="00C04633" w:rsidRDefault="00C35978" w:rsidP="00C35978">
      <w:pPr>
        <w:autoSpaceDE w:val="0"/>
        <w:autoSpaceDN w:val="0"/>
        <w:adjustRightInd w:val="0"/>
        <w:jc w:val="both"/>
        <w:rPr>
          <w:lang w:val="en-GB"/>
        </w:rPr>
      </w:pPr>
    </w:p>
    <w:p w:rsidR="00C35978" w:rsidRPr="00C04633" w:rsidRDefault="00C35978" w:rsidP="00C35978">
      <w:pPr>
        <w:autoSpaceDE w:val="0"/>
        <w:autoSpaceDN w:val="0"/>
        <w:adjustRightInd w:val="0"/>
        <w:jc w:val="both"/>
        <w:rPr>
          <w:lang w:val="en-GB"/>
        </w:rPr>
      </w:pPr>
      <w:r w:rsidRPr="00C04633">
        <w:rPr>
          <w:lang w:val="en-GB"/>
        </w:rPr>
        <w:t>Andrey Antonov</w:t>
      </w:r>
      <w:r w:rsidRPr="00C04633">
        <w:rPr>
          <w:lang w:val="en-GB"/>
        </w:rPr>
        <w:tab/>
      </w:r>
      <w:r w:rsidRPr="00C04633">
        <w:rPr>
          <w:lang w:val="en-GB"/>
        </w:rPr>
        <w:tab/>
      </w:r>
      <w:r w:rsidRPr="00C04633">
        <w:rPr>
          <w:lang w:val="en-GB"/>
        </w:rPr>
        <w:tab/>
      </w:r>
      <w:r w:rsidRPr="00C04633">
        <w:rPr>
          <w:lang w:val="en-GB"/>
        </w:rPr>
        <w:tab/>
      </w:r>
      <w:r w:rsidRPr="00C04633">
        <w:rPr>
          <w:lang w:val="en-GB"/>
        </w:rPr>
        <w:tab/>
      </w:r>
      <w:r w:rsidRPr="00C04633">
        <w:rPr>
          <w:lang w:val="en-GB"/>
        </w:rPr>
        <w:tab/>
      </w:r>
      <w:r w:rsidRPr="00C04633">
        <w:rPr>
          <w:lang w:val="en-GB"/>
        </w:rPr>
        <w:tab/>
        <w:t>Marek Nowicki</w:t>
      </w:r>
    </w:p>
    <w:p w:rsidR="00C35978" w:rsidRPr="00C04633" w:rsidRDefault="00C35978" w:rsidP="00C35978">
      <w:pPr>
        <w:autoSpaceDE w:val="0"/>
        <w:autoSpaceDN w:val="0"/>
        <w:adjustRightInd w:val="0"/>
        <w:jc w:val="both"/>
        <w:rPr>
          <w:lang w:val="en-GB"/>
        </w:rPr>
      </w:pPr>
      <w:r w:rsidRPr="00C04633">
        <w:rPr>
          <w:lang w:val="en-GB"/>
        </w:rPr>
        <w:t xml:space="preserve">Executive Officer </w:t>
      </w:r>
      <w:r w:rsidRPr="00C04633">
        <w:rPr>
          <w:lang w:val="en-GB"/>
        </w:rPr>
        <w:tab/>
      </w:r>
      <w:r w:rsidRPr="00C04633">
        <w:rPr>
          <w:lang w:val="en-GB"/>
        </w:rPr>
        <w:tab/>
      </w:r>
      <w:r w:rsidRPr="00C04633">
        <w:rPr>
          <w:lang w:val="en-GB"/>
        </w:rPr>
        <w:tab/>
      </w:r>
      <w:r w:rsidRPr="00C04633">
        <w:rPr>
          <w:lang w:val="en-GB"/>
        </w:rPr>
        <w:tab/>
      </w:r>
      <w:r w:rsidRPr="00C04633">
        <w:rPr>
          <w:lang w:val="en-GB"/>
        </w:rPr>
        <w:tab/>
        <w:t xml:space="preserve"> </w:t>
      </w:r>
      <w:r w:rsidRPr="00C04633">
        <w:rPr>
          <w:lang w:val="en-GB"/>
        </w:rPr>
        <w:tab/>
      </w:r>
      <w:r w:rsidRPr="00C04633">
        <w:rPr>
          <w:lang w:val="en-GB"/>
        </w:rPr>
        <w:tab/>
        <w:t>Presiding Member</w:t>
      </w:r>
    </w:p>
    <w:p w:rsidR="00546092" w:rsidRDefault="00546092">
      <w:pPr>
        <w:rPr>
          <w:i/>
          <w:lang w:val="en-GB"/>
        </w:rPr>
      </w:pPr>
      <w:r>
        <w:rPr>
          <w:i/>
          <w:lang w:val="en-GB"/>
        </w:rPr>
        <w:br w:type="page"/>
      </w:r>
    </w:p>
    <w:p w:rsidR="00CA379B" w:rsidRPr="00C04633" w:rsidRDefault="00CA379B">
      <w:pPr>
        <w:rPr>
          <w:i/>
          <w:lang w:val="en-GB"/>
        </w:rPr>
      </w:pPr>
    </w:p>
    <w:p w:rsidR="008F03DC" w:rsidRPr="00C04633" w:rsidRDefault="008F03DC" w:rsidP="003E3F85">
      <w:pPr>
        <w:ind w:left="7200" w:firstLine="720"/>
        <w:jc w:val="center"/>
        <w:rPr>
          <w:i/>
          <w:lang w:val="en-GB"/>
        </w:rPr>
      </w:pPr>
      <w:r w:rsidRPr="00C04633">
        <w:rPr>
          <w:i/>
          <w:lang w:val="en-GB"/>
        </w:rPr>
        <w:t>Annex</w:t>
      </w:r>
    </w:p>
    <w:p w:rsidR="004F71FD" w:rsidRPr="00C04633" w:rsidRDefault="004F71FD" w:rsidP="004C104C">
      <w:pPr>
        <w:jc w:val="center"/>
        <w:rPr>
          <w:b/>
          <w:lang w:val="en-GB"/>
        </w:rPr>
      </w:pPr>
    </w:p>
    <w:p w:rsidR="00F52A7B" w:rsidRPr="00C04633" w:rsidRDefault="00F52A7B" w:rsidP="004C104C">
      <w:pPr>
        <w:jc w:val="center"/>
        <w:rPr>
          <w:lang w:val="en-GB"/>
        </w:rPr>
      </w:pPr>
      <w:r w:rsidRPr="00C04633">
        <w:rPr>
          <w:b/>
          <w:lang w:val="en-GB"/>
        </w:rPr>
        <w:t>ABBREVIATIONS AND ACRONYMS</w:t>
      </w:r>
    </w:p>
    <w:p w:rsidR="00F52A7B" w:rsidRPr="00C04633" w:rsidRDefault="00F52A7B" w:rsidP="00F52A7B">
      <w:pPr>
        <w:autoSpaceDE w:val="0"/>
        <w:jc w:val="both"/>
        <w:rPr>
          <w:lang w:val="en-GB"/>
        </w:rPr>
      </w:pPr>
    </w:p>
    <w:p w:rsidR="00F52A7B" w:rsidRPr="00C04633" w:rsidRDefault="00F52A7B" w:rsidP="00F52A7B">
      <w:pPr>
        <w:autoSpaceDE w:val="0"/>
        <w:jc w:val="both"/>
        <w:rPr>
          <w:lang w:val="en-GB"/>
        </w:rPr>
      </w:pPr>
      <w:r w:rsidRPr="00C04633">
        <w:rPr>
          <w:b/>
          <w:lang w:val="en-GB"/>
        </w:rPr>
        <w:t xml:space="preserve">CCIU </w:t>
      </w:r>
      <w:r w:rsidRPr="00C04633">
        <w:rPr>
          <w:lang w:val="en-GB"/>
        </w:rPr>
        <w:t>- Central Criminal Investigation Unit</w:t>
      </w:r>
    </w:p>
    <w:p w:rsidR="00F52A7B" w:rsidRPr="00C04633" w:rsidRDefault="00F52A7B" w:rsidP="00F52A7B">
      <w:pPr>
        <w:autoSpaceDE w:val="0"/>
        <w:jc w:val="both"/>
        <w:rPr>
          <w:lang w:val="en-GB"/>
        </w:rPr>
      </w:pPr>
      <w:r w:rsidRPr="00C04633">
        <w:rPr>
          <w:b/>
          <w:lang w:val="en-GB"/>
        </w:rPr>
        <w:t xml:space="preserve">CCPR – </w:t>
      </w:r>
      <w:r w:rsidRPr="00C04633">
        <w:rPr>
          <w:lang w:val="en-GB"/>
        </w:rPr>
        <w:t>International Covenant on Civil and Political Rights</w:t>
      </w:r>
    </w:p>
    <w:p w:rsidR="00F52A7B" w:rsidRPr="00C04633" w:rsidRDefault="00F52A7B" w:rsidP="00F52A7B">
      <w:pPr>
        <w:autoSpaceDE w:val="0"/>
        <w:jc w:val="both"/>
        <w:rPr>
          <w:lang w:val="en-GB"/>
        </w:rPr>
      </w:pPr>
      <w:r w:rsidRPr="00C04633">
        <w:rPr>
          <w:b/>
          <w:lang w:val="en-GB"/>
        </w:rPr>
        <w:t xml:space="preserve">DOJ </w:t>
      </w:r>
      <w:r w:rsidRPr="00C04633">
        <w:rPr>
          <w:lang w:val="en-GB"/>
        </w:rPr>
        <w:t>- Department of Justice</w:t>
      </w:r>
    </w:p>
    <w:p w:rsidR="00F52A7B" w:rsidRPr="00C04633" w:rsidRDefault="00F52A7B" w:rsidP="00F52A7B">
      <w:pPr>
        <w:autoSpaceDE w:val="0"/>
        <w:jc w:val="both"/>
        <w:rPr>
          <w:lang w:val="en-GB"/>
        </w:rPr>
      </w:pPr>
      <w:r w:rsidRPr="00C04633">
        <w:rPr>
          <w:b/>
          <w:lang w:val="en-GB"/>
        </w:rPr>
        <w:t>DPPO</w:t>
      </w:r>
      <w:r w:rsidRPr="00C04633">
        <w:rPr>
          <w:lang w:val="en-GB"/>
        </w:rPr>
        <w:t xml:space="preserve"> - District Public Prosecutor’s Office</w:t>
      </w:r>
    </w:p>
    <w:p w:rsidR="00F52A7B" w:rsidRPr="00C04633" w:rsidRDefault="00F52A7B" w:rsidP="00F52A7B">
      <w:pPr>
        <w:autoSpaceDE w:val="0"/>
        <w:jc w:val="both"/>
        <w:rPr>
          <w:lang w:val="en-GB"/>
        </w:rPr>
      </w:pPr>
      <w:r w:rsidRPr="00C04633">
        <w:rPr>
          <w:b/>
          <w:lang w:val="en-GB"/>
        </w:rPr>
        <w:t>ECHR</w:t>
      </w:r>
      <w:r w:rsidRPr="00C04633">
        <w:rPr>
          <w:lang w:val="en-GB"/>
        </w:rPr>
        <w:t xml:space="preserve"> - European Convention on Human Rights</w:t>
      </w:r>
    </w:p>
    <w:p w:rsidR="00F52A7B" w:rsidRPr="00C04633" w:rsidRDefault="00F52A7B" w:rsidP="00F52A7B">
      <w:pPr>
        <w:autoSpaceDE w:val="0"/>
        <w:jc w:val="both"/>
        <w:rPr>
          <w:lang w:val="en-GB"/>
        </w:rPr>
      </w:pPr>
      <w:r w:rsidRPr="00C04633">
        <w:rPr>
          <w:b/>
          <w:lang w:val="en-GB"/>
        </w:rPr>
        <w:t xml:space="preserve">ECtHR </w:t>
      </w:r>
      <w:r w:rsidRPr="00C04633">
        <w:rPr>
          <w:lang w:val="en-GB"/>
        </w:rPr>
        <w:t xml:space="preserve">- European Court of Human Rights </w:t>
      </w:r>
    </w:p>
    <w:p w:rsidR="00F52A7B" w:rsidRPr="00C04633" w:rsidRDefault="00F52A7B" w:rsidP="00F52A7B">
      <w:pPr>
        <w:autoSpaceDE w:val="0"/>
        <w:jc w:val="both"/>
        <w:rPr>
          <w:lang w:val="en-GB"/>
        </w:rPr>
      </w:pPr>
      <w:r w:rsidRPr="00C04633">
        <w:rPr>
          <w:b/>
          <w:lang w:val="en-GB"/>
        </w:rPr>
        <w:t>EU</w:t>
      </w:r>
      <w:r w:rsidRPr="00C04633">
        <w:rPr>
          <w:lang w:val="en-GB"/>
        </w:rPr>
        <w:t xml:space="preserve"> – European Union</w:t>
      </w:r>
    </w:p>
    <w:p w:rsidR="00F52A7B" w:rsidRPr="00C04633" w:rsidRDefault="00F52A7B" w:rsidP="00F52A7B">
      <w:pPr>
        <w:autoSpaceDE w:val="0"/>
        <w:jc w:val="both"/>
        <w:rPr>
          <w:lang w:val="en-GB"/>
        </w:rPr>
      </w:pPr>
      <w:r w:rsidRPr="00C04633">
        <w:rPr>
          <w:b/>
          <w:lang w:val="en-GB"/>
        </w:rPr>
        <w:t>EULEX</w:t>
      </w:r>
      <w:r w:rsidRPr="00C04633">
        <w:rPr>
          <w:lang w:val="en-GB"/>
        </w:rPr>
        <w:t xml:space="preserve"> - European Union Rule of Law Mission in Kosovo</w:t>
      </w:r>
    </w:p>
    <w:p w:rsidR="00F52A7B" w:rsidRPr="00C04633" w:rsidRDefault="00F52A7B" w:rsidP="00F52A7B">
      <w:pPr>
        <w:autoSpaceDE w:val="0"/>
        <w:jc w:val="both"/>
        <w:rPr>
          <w:lang w:val="en-GB"/>
        </w:rPr>
      </w:pPr>
      <w:r w:rsidRPr="00C04633">
        <w:rPr>
          <w:b/>
          <w:lang w:val="en-GB"/>
        </w:rPr>
        <w:t xml:space="preserve">FRY </w:t>
      </w:r>
      <w:r w:rsidRPr="00C04633">
        <w:rPr>
          <w:lang w:val="en-GB"/>
        </w:rPr>
        <w:t>-</w:t>
      </w:r>
      <w:r w:rsidR="00D47E53" w:rsidRPr="00C04633">
        <w:rPr>
          <w:lang w:val="en-GB"/>
        </w:rPr>
        <w:t xml:space="preserve"> Federal Republic of Yugoslavia</w:t>
      </w:r>
    </w:p>
    <w:p w:rsidR="00D47E53" w:rsidRPr="00C04633" w:rsidRDefault="00D47E53" w:rsidP="00F52A7B">
      <w:pPr>
        <w:autoSpaceDE w:val="0"/>
        <w:jc w:val="both"/>
        <w:rPr>
          <w:lang w:val="en-GB"/>
        </w:rPr>
      </w:pPr>
      <w:r w:rsidRPr="00C04633">
        <w:rPr>
          <w:b/>
          <w:lang w:val="en-GB"/>
        </w:rPr>
        <w:t>FYROM</w:t>
      </w:r>
      <w:r w:rsidRPr="00C04633">
        <w:rPr>
          <w:lang w:val="en-GB"/>
        </w:rPr>
        <w:t xml:space="preserve"> - Former Yugoslav Republic of Macedonia</w:t>
      </w:r>
    </w:p>
    <w:p w:rsidR="00F52A7B" w:rsidRPr="00C04633" w:rsidRDefault="00F52A7B" w:rsidP="00F52A7B">
      <w:pPr>
        <w:autoSpaceDE w:val="0"/>
        <w:jc w:val="both"/>
        <w:rPr>
          <w:lang w:val="en-GB"/>
        </w:rPr>
      </w:pPr>
      <w:r w:rsidRPr="00C04633">
        <w:rPr>
          <w:b/>
          <w:lang w:val="en-GB"/>
        </w:rPr>
        <w:t xml:space="preserve">HRAP </w:t>
      </w:r>
      <w:r w:rsidRPr="00C04633">
        <w:rPr>
          <w:lang w:val="en-GB"/>
        </w:rPr>
        <w:t>- Human Rights Advisory Panel</w:t>
      </w:r>
    </w:p>
    <w:p w:rsidR="00F52A7B" w:rsidRPr="00C04633" w:rsidRDefault="00F52A7B" w:rsidP="00F52A7B">
      <w:pPr>
        <w:autoSpaceDE w:val="0"/>
        <w:jc w:val="both"/>
        <w:rPr>
          <w:lang w:val="en-GB"/>
        </w:rPr>
      </w:pPr>
      <w:r w:rsidRPr="00C04633">
        <w:rPr>
          <w:b/>
          <w:lang w:val="en-GB"/>
        </w:rPr>
        <w:t>HRC</w:t>
      </w:r>
      <w:r w:rsidR="009E5B51" w:rsidRPr="00C04633">
        <w:rPr>
          <w:lang w:val="en-GB"/>
        </w:rPr>
        <w:t xml:space="preserve"> -</w:t>
      </w:r>
      <w:r w:rsidRPr="00C04633">
        <w:rPr>
          <w:lang w:val="en-GB"/>
        </w:rPr>
        <w:t xml:space="preserve"> United Nation Human Rights Committee</w:t>
      </w:r>
    </w:p>
    <w:p w:rsidR="00316A34" w:rsidRPr="00C04633" w:rsidRDefault="00316A34" w:rsidP="00F52A7B">
      <w:pPr>
        <w:autoSpaceDE w:val="0"/>
        <w:jc w:val="both"/>
        <w:rPr>
          <w:lang w:val="en-GB"/>
        </w:rPr>
      </w:pPr>
      <w:r w:rsidRPr="00C04633">
        <w:rPr>
          <w:b/>
          <w:lang w:val="en-GB"/>
        </w:rPr>
        <w:t xml:space="preserve">HQ </w:t>
      </w:r>
      <w:r w:rsidRPr="00C04633">
        <w:rPr>
          <w:lang w:val="en-GB"/>
        </w:rPr>
        <w:t>- Headquarters</w:t>
      </w:r>
    </w:p>
    <w:p w:rsidR="00F52A7B" w:rsidRPr="00C04633" w:rsidRDefault="00F52A7B" w:rsidP="00F52A7B">
      <w:pPr>
        <w:autoSpaceDE w:val="0"/>
        <w:jc w:val="both"/>
        <w:rPr>
          <w:lang w:val="en-GB"/>
        </w:rPr>
      </w:pPr>
      <w:r w:rsidRPr="00C04633">
        <w:rPr>
          <w:b/>
          <w:lang w:val="en-GB"/>
        </w:rPr>
        <w:t xml:space="preserve">IACtHR </w:t>
      </w:r>
      <w:r w:rsidRPr="00C04633">
        <w:rPr>
          <w:lang w:val="en-GB"/>
        </w:rPr>
        <w:t>– Inter-American Court of Human Rights</w:t>
      </w:r>
    </w:p>
    <w:p w:rsidR="00F52A7B" w:rsidRPr="00C04633" w:rsidRDefault="00F52A7B" w:rsidP="00F52A7B">
      <w:pPr>
        <w:autoSpaceDE w:val="0"/>
        <w:jc w:val="both"/>
        <w:rPr>
          <w:lang w:val="en-GB"/>
        </w:rPr>
      </w:pPr>
      <w:r w:rsidRPr="00C04633">
        <w:rPr>
          <w:b/>
          <w:lang w:val="en-GB"/>
        </w:rPr>
        <w:t>ICMP</w:t>
      </w:r>
      <w:r w:rsidRPr="00C04633">
        <w:rPr>
          <w:lang w:val="en-GB"/>
        </w:rPr>
        <w:t xml:space="preserve"> - International Commission of Missing Persons</w:t>
      </w:r>
    </w:p>
    <w:p w:rsidR="00F52A7B" w:rsidRPr="00C04633" w:rsidRDefault="00F52A7B" w:rsidP="00F52A7B">
      <w:pPr>
        <w:autoSpaceDE w:val="0"/>
        <w:jc w:val="both"/>
        <w:rPr>
          <w:lang w:val="en-GB"/>
        </w:rPr>
      </w:pPr>
      <w:r w:rsidRPr="00C04633">
        <w:rPr>
          <w:b/>
          <w:lang w:val="en-GB"/>
        </w:rPr>
        <w:t>ICRC</w:t>
      </w:r>
      <w:r w:rsidRPr="00C04633">
        <w:rPr>
          <w:lang w:val="en-GB"/>
        </w:rPr>
        <w:t xml:space="preserve"> - International Committee of the Red Cross</w:t>
      </w:r>
    </w:p>
    <w:p w:rsidR="00F52A7B" w:rsidRPr="00C04633" w:rsidRDefault="00F52A7B" w:rsidP="00F52A7B">
      <w:pPr>
        <w:autoSpaceDE w:val="0"/>
        <w:jc w:val="both"/>
        <w:rPr>
          <w:lang w:val="en-GB"/>
        </w:rPr>
      </w:pPr>
      <w:r w:rsidRPr="00C04633">
        <w:rPr>
          <w:b/>
          <w:lang w:val="en-GB"/>
        </w:rPr>
        <w:t xml:space="preserve">ICTY </w:t>
      </w:r>
      <w:r w:rsidRPr="00C04633">
        <w:rPr>
          <w:lang w:val="en-GB"/>
        </w:rPr>
        <w:t>- International Criminal Tribunal for former Yugoslavia</w:t>
      </w:r>
    </w:p>
    <w:p w:rsidR="00F52A7B" w:rsidRPr="00C04633" w:rsidRDefault="00F52A7B" w:rsidP="00F52A7B">
      <w:pPr>
        <w:autoSpaceDE w:val="0"/>
        <w:jc w:val="both"/>
        <w:rPr>
          <w:lang w:val="en-GB"/>
        </w:rPr>
      </w:pPr>
      <w:r w:rsidRPr="00C04633">
        <w:rPr>
          <w:b/>
          <w:lang w:val="en-GB"/>
        </w:rPr>
        <w:t>KFOR</w:t>
      </w:r>
      <w:r w:rsidRPr="00C04633">
        <w:rPr>
          <w:lang w:val="en-GB"/>
        </w:rPr>
        <w:t xml:space="preserve"> - International Security Force (commonly known as Kosovo Force)</w:t>
      </w:r>
    </w:p>
    <w:p w:rsidR="00F52A7B" w:rsidRPr="00C04633" w:rsidRDefault="00F52A7B" w:rsidP="00F52A7B">
      <w:pPr>
        <w:autoSpaceDE w:val="0"/>
        <w:jc w:val="both"/>
        <w:rPr>
          <w:lang w:val="en-GB"/>
        </w:rPr>
      </w:pPr>
      <w:r w:rsidRPr="00C04633">
        <w:rPr>
          <w:b/>
          <w:lang w:val="en-GB"/>
        </w:rPr>
        <w:t>KLA</w:t>
      </w:r>
      <w:r w:rsidRPr="00C04633">
        <w:rPr>
          <w:lang w:val="en-GB"/>
        </w:rPr>
        <w:t xml:space="preserve"> - Kosovo Liberation Army</w:t>
      </w:r>
    </w:p>
    <w:p w:rsidR="00F52A7B" w:rsidRPr="00C04633" w:rsidRDefault="00F52A7B" w:rsidP="00F52A7B">
      <w:pPr>
        <w:autoSpaceDE w:val="0"/>
        <w:jc w:val="both"/>
        <w:rPr>
          <w:b/>
          <w:lang w:val="en-GB"/>
        </w:rPr>
      </w:pPr>
      <w:r w:rsidRPr="00C04633">
        <w:rPr>
          <w:b/>
          <w:lang w:val="en-GB"/>
        </w:rPr>
        <w:t xml:space="preserve">MoU - </w:t>
      </w:r>
      <w:r w:rsidRPr="00C04633">
        <w:rPr>
          <w:lang w:val="en-GB"/>
        </w:rPr>
        <w:t>Memorandum of Understanding</w:t>
      </w:r>
    </w:p>
    <w:p w:rsidR="00F52A7B" w:rsidRPr="00C04633" w:rsidRDefault="00F52A7B" w:rsidP="00F52A7B">
      <w:pPr>
        <w:autoSpaceDE w:val="0"/>
        <w:jc w:val="both"/>
        <w:rPr>
          <w:lang w:val="en-GB"/>
        </w:rPr>
      </w:pPr>
      <w:r w:rsidRPr="00C04633">
        <w:rPr>
          <w:b/>
          <w:lang w:val="en-GB"/>
        </w:rPr>
        <w:t xml:space="preserve">MPU </w:t>
      </w:r>
      <w:r w:rsidRPr="00C04633">
        <w:rPr>
          <w:lang w:val="en-GB"/>
        </w:rPr>
        <w:t>- Missing Persons Unit</w:t>
      </w:r>
    </w:p>
    <w:p w:rsidR="00F52A7B" w:rsidRPr="00C04633" w:rsidRDefault="00F52A7B" w:rsidP="00F52A7B">
      <w:pPr>
        <w:autoSpaceDE w:val="0"/>
        <w:jc w:val="both"/>
        <w:rPr>
          <w:lang w:val="en-GB"/>
        </w:rPr>
      </w:pPr>
      <w:r w:rsidRPr="00C04633">
        <w:rPr>
          <w:b/>
          <w:lang w:val="en-GB"/>
        </w:rPr>
        <w:t>NATO</w:t>
      </w:r>
      <w:r w:rsidRPr="00C04633">
        <w:rPr>
          <w:lang w:val="en-GB"/>
        </w:rPr>
        <w:t xml:space="preserve"> - North Atlantic Treaty Organization </w:t>
      </w:r>
    </w:p>
    <w:p w:rsidR="00F52A7B" w:rsidRPr="00C04633" w:rsidRDefault="00F52A7B" w:rsidP="00F52A7B">
      <w:pPr>
        <w:autoSpaceDE w:val="0"/>
        <w:jc w:val="both"/>
        <w:rPr>
          <w:lang w:val="en-GB"/>
        </w:rPr>
      </w:pPr>
      <w:r w:rsidRPr="00C04633">
        <w:rPr>
          <w:b/>
          <w:lang w:val="en-GB"/>
        </w:rPr>
        <w:t>OMPF</w:t>
      </w:r>
      <w:r w:rsidRPr="00C04633">
        <w:rPr>
          <w:lang w:val="en-GB"/>
        </w:rPr>
        <w:t xml:space="preserve"> - Office on Missing Persons and Forensics</w:t>
      </w:r>
    </w:p>
    <w:p w:rsidR="00F52A7B" w:rsidRPr="00C04633" w:rsidRDefault="00F52A7B" w:rsidP="00F52A7B">
      <w:pPr>
        <w:autoSpaceDE w:val="0"/>
        <w:jc w:val="both"/>
        <w:rPr>
          <w:lang w:val="en-GB"/>
        </w:rPr>
      </w:pPr>
      <w:r w:rsidRPr="00C04633">
        <w:rPr>
          <w:b/>
          <w:lang w:val="en-GB"/>
        </w:rPr>
        <w:t>OSCE</w:t>
      </w:r>
      <w:r w:rsidRPr="00C04633">
        <w:rPr>
          <w:lang w:val="en-GB"/>
        </w:rPr>
        <w:t xml:space="preserve"> - Organization for Security and Cooperation in Europe</w:t>
      </w:r>
    </w:p>
    <w:p w:rsidR="00F52A7B" w:rsidRPr="00C04633" w:rsidRDefault="00F52A7B" w:rsidP="00F52A7B">
      <w:pPr>
        <w:autoSpaceDE w:val="0"/>
        <w:jc w:val="both"/>
        <w:rPr>
          <w:lang w:val="en-GB"/>
        </w:rPr>
      </w:pPr>
      <w:r w:rsidRPr="00C04633">
        <w:rPr>
          <w:b/>
          <w:lang w:val="en-GB"/>
        </w:rPr>
        <w:t>RIU</w:t>
      </w:r>
      <w:r w:rsidRPr="00C04633">
        <w:rPr>
          <w:lang w:val="en-GB"/>
        </w:rPr>
        <w:t xml:space="preserve"> - Regional Investigation Unit</w:t>
      </w:r>
    </w:p>
    <w:p w:rsidR="00C81EF3" w:rsidRPr="00C04633" w:rsidRDefault="00C81EF3" w:rsidP="00F52A7B">
      <w:pPr>
        <w:autoSpaceDE w:val="0"/>
        <w:jc w:val="both"/>
        <w:rPr>
          <w:b/>
          <w:lang w:val="en-GB"/>
        </w:rPr>
      </w:pPr>
      <w:r w:rsidRPr="00C04633">
        <w:rPr>
          <w:b/>
          <w:lang w:val="en-GB"/>
        </w:rPr>
        <w:t xml:space="preserve">SIU – </w:t>
      </w:r>
      <w:r w:rsidRPr="00C04633">
        <w:rPr>
          <w:lang w:val="en-GB"/>
        </w:rPr>
        <w:t>Special Investigations Unit of the UNMIK Security</w:t>
      </w:r>
    </w:p>
    <w:p w:rsidR="00F52A7B" w:rsidRPr="00C04633" w:rsidRDefault="00F52A7B" w:rsidP="00F52A7B">
      <w:pPr>
        <w:autoSpaceDE w:val="0"/>
        <w:jc w:val="both"/>
        <w:rPr>
          <w:lang w:val="en-GB"/>
        </w:rPr>
      </w:pPr>
      <w:r w:rsidRPr="00C04633">
        <w:rPr>
          <w:b/>
          <w:lang w:val="en-GB"/>
        </w:rPr>
        <w:t>SRSG</w:t>
      </w:r>
      <w:r w:rsidRPr="00C04633">
        <w:rPr>
          <w:lang w:val="en-GB"/>
        </w:rPr>
        <w:t xml:space="preserve"> - Special Representative of the Secretary-General </w:t>
      </w:r>
    </w:p>
    <w:p w:rsidR="00F52A7B" w:rsidRPr="00C04633" w:rsidRDefault="00F52A7B" w:rsidP="00F52A7B">
      <w:pPr>
        <w:autoSpaceDE w:val="0"/>
        <w:jc w:val="both"/>
        <w:rPr>
          <w:lang w:val="en-GB"/>
        </w:rPr>
      </w:pPr>
      <w:r w:rsidRPr="00C04633">
        <w:rPr>
          <w:b/>
          <w:lang w:val="en-GB"/>
        </w:rPr>
        <w:t>UN</w:t>
      </w:r>
      <w:r w:rsidRPr="00C04633">
        <w:rPr>
          <w:lang w:val="en-GB"/>
        </w:rPr>
        <w:t xml:space="preserve"> - United Nations</w:t>
      </w:r>
    </w:p>
    <w:p w:rsidR="00F52A7B" w:rsidRPr="00C04633" w:rsidRDefault="00F52A7B" w:rsidP="00F52A7B">
      <w:pPr>
        <w:autoSpaceDE w:val="0"/>
        <w:jc w:val="both"/>
        <w:rPr>
          <w:lang w:val="en-GB"/>
        </w:rPr>
      </w:pPr>
      <w:r w:rsidRPr="00C04633">
        <w:rPr>
          <w:b/>
          <w:lang w:val="en-GB"/>
        </w:rPr>
        <w:t xml:space="preserve">UNHCR </w:t>
      </w:r>
      <w:r w:rsidRPr="00C04633">
        <w:rPr>
          <w:lang w:val="en-GB"/>
        </w:rPr>
        <w:t>- United Nations High Commissioner for Refugees</w:t>
      </w:r>
    </w:p>
    <w:p w:rsidR="00F52A7B" w:rsidRPr="00C04633" w:rsidRDefault="00F52A7B" w:rsidP="00F52A7B">
      <w:pPr>
        <w:autoSpaceDE w:val="0"/>
        <w:jc w:val="both"/>
        <w:rPr>
          <w:lang w:val="en-GB"/>
        </w:rPr>
      </w:pPr>
      <w:r w:rsidRPr="00C04633">
        <w:rPr>
          <w:b/>
          <w:lang w:val="en-GB"/>
        </w:rPr>
        <w:t>UNMIK</w:t>
      </w:r>
      <w:r w:rsidRPr="00C04633">
        <w:rPr>
          <w:lang w:val="en-GB"/>
        </w:rPr>
        <w:t xml:space="preserve"> - United Nations Interim Administration Mission in Kosovo </w:t>
      </w:r>
    </w:p>
    <w:p w:rsidR="00F52A7B" w:rsidRPr="00C04633" w:rsidRDefault="00F52A7B" w:rsidP="00F52A7B">
      <w:pPr>
        <w:autoSpaceDE w:val="0"/>
        <w:jc w:val="both"/>
        <w:rPr>
          <w:lang w:val="en-GB"/>
        </w:rPr>
      </w:pPr>
      <w:r w:rsidRPr="00C04633">
        <w:rPr>
          <w:b/>
          <w:lang w:val="en-GB"/>
        </w:rPr>
        <w:t>VRIC</w:t>
      </w:r>
      <w:r w:rsidRPr="00C04633">
        <w:rPr>
          <w:lang w:val="en-GB"/>
        </w:rPr>
        <w:t xml:space="preserve"> - Victim Recovery and Identification Commission</w:t>
      </w:r>
    </w:p>
    <w:p w:rsidR="00546DB5" w:rsidRPr="00C04633" w:rsidRDefault="00F52A7B">
      <w:pPr>
        <w:autoSpaceDE w:val="0"/>
        <w:jc w:val="both"/>
        <w:rPr>
          <w:lang w:val="en-GB"/>
        </w:rPr>
      </w:pPr>
      <w:r w:rsidRPr="00C04633">
        <w:rPr>
          <w:b/>
          <w:lang w:val="en-GB"/>
        </w:rPr>
        <w:t xml:space="preserve">WCIU </w:t>
      </w:r>
      <w:r w:rsidRPr="00C04633">
        <w:rPr>
          <w:lang w:val="en-GB"/>
        </w:rPr>
        <w:t>- War Crimes Investigation Unit</w:t>
      </w:r>
    </w:p>
    <w:sectPr w:rsidR="00546DB5" w:rsidRPr="00C04633"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13" w:rsidRDefault="00FA6413">
      <w:r>
        <w:separator/>
      </w:r>
    </w:p>
  </w:endnote>
  <w:endnote w:type="continuationSeparator" w:id="0">
    <w:p w:rsidR="00FA6413" w:rsidRDefault="00FA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13" w:rsidRDefault="00FA6413">
      <w:r>
        <w:separator/>
      </w:r>
    </w:p>
  </w:footnote>
  <w:footnote w:type="continuationSeparator" w:id="0">
    <w:p w:rsidR="00FA6413" w:rsidRDefault="00FA6413">
      <w:r>
        <w:continuationSeparator/>
      </w:r>
    </w:p>
  </w:footnote>
  <w:footnote w:id="1">
    <w:p w:rsidR="00626C4C" w:rsidRPr="000C1973" w:rsidRDefault="00626C4C"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626C4C" w:rsidRPr="001732BF" w:rsidRDefault="00626C4C"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626C4C" w:rsidRPr="00087DE5" w:rsidRDefault="00626C4C">
      <w:pPr>
        <w:pStyle w:val="FootnoteText"/>
        <w:rPr>
          <w:rFonts w:ascii="Times New Roman" w:hAnsi="Times New Roman"/>
          <w:sz w:val="20"/>
          <w:lang w:val="en-US"/>
        </w:rPr>
      </w:pPr>
      <w:r w:rsidRPr="00087DE5">
        <w:rPr>
          <w:rStyle w:val="FootnoteReference"/>
          <w:rFonts w:ascii="Times New Roman" w:hAnsi="Times New Roman"/>
          <w:sz w:val="20"/>
        </w:rPr>
        <w:footnoteRef/>
      </w:r>
      <w:r w:rsidRPr="00087DE5">
        <w:rPr>
          <w:rFonts w:ascii="Times New Roman" w:hAnsi="Times New Roman"/>
          <w:sz w:val="20"/>
        </w:rPr>
        <w:t xml:space="preserve"> </w:t>
      </w:r>
      <w:r>
        <w:rPr>
          <w:rFonts w:ascii="Times New Roman" w:hAnsi="Times New Roman"/>
          <w:sz w:val="20"/>
          <w:lang w:val="en-US"/>
        </w:rPr>
        <w:t xml:space="preserve">The complainant did not complain to the Panel about the abduction and disappearance of his cousin </w:t>
      </w:r>
      <w:r w:rsidRPr="00087DE5">
        <w:rPr>
          <w:rFonts w:ascii="Times New Roman" w:hAnsi="Times New Roman"/>
          <w:sz w:val="20"/>
          <w:lang w:val="en-US"/>
        </w:rPr>
        <w:t>Mr Milorad Grujić</w:t>
      </w:r>
      <w:r>
        <w:rPr>
          <w:rFonts w:ascii="Times New Roman" w:hAnsi="Times New Roman"/>
          <w:sz w:val="20"/>
          <w:lang w:val="en-US"/>
        </w:rPr>
        <w:t xml:space="preserve"> but he did inform the UNMIK Police. UNMIK Police investigated both missing persons in the same investigation, MPU </w:t>
      </w:r>
      <w:r w:rsidRPr="00087DE5">
        <w:rPr>
          <w:rFonts w:ascii="Times New Roman" w:hAnsi="Times New Roman"/>
          <w:sz w:val="20"/>
          <w:lang w:val="en-US"/>
        </w:rPr>
        <w:t>file no. 2002-000655</w:t>
      </w:r>
      <w:r>
        <w:rPr>
          <w:rFonts w:ascii="Times New Roman" w:hAnsi="Times New Roman"/>
          <w:sz w:val="20"/>
          <w:lang w:val="en-US"/>
        </w:rPr>
        <w:t>.</w:t>
      </w:r>
    </w:p>
  </w:footnote>
  <w:footnote w:id="4">
    <w:p w:rsidR="00626C4C" w:rsidRPr="000F55DA" w:rsidRDefault="00626C4C" w:rsidP="00E35F5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Pr>
          <w:rFonts w:ascii="Times New Roman" w:hAnsi="Times New Roman"/>
          <w:sz w:val="20"/>
        </w:rPr>
        <w:t xml:space="preserve"> The</w:t>
      </w:r>
      <w:r w:rsidRPr="000F55DA">
        <w:rPr>
          <w:rFonts w:ascii="Times New Roman" w:hAnsi="Times New Roman"/>
          <w:sz w:val="20"/>
        </w:rPr>
        <w:t xml:space="preserve"> OMPF database is not open to public. The Panel accessed i</w:t>
      </w:r>
      <w:r>
        <w:rPr>
          <w:rFonts w:ascii="Times New Roman" w:hAnsi="Times New Roman"/>
          <w:sz w:val="20"/>
        </w:rPr>
        <w:t>t with regard to this case on 10</w:t>
      </w:r>
      <w:r w:rsidRPr="000F55DA">
        <w:rPr>
          <w:rFonts w:ascii="Times New Roman" w:hAnsi="Times New Roman"/>
          <w:sz w:val="20"/>
        </w:rPr>
        <w:t xml:space="preserve"> </w:t>
      </w:r>
      <w:r>
        <w:rPr>
          <w:rFonts w:ascii="Times New Roman" w:hAnsi="Times New Roman"/>
          <w:sz w:val="20"/>
        </w:rPr>
        <w:t>March 2015</w:t>
      </w:r>
      <w:r w:rsidRPr="000F55DA">
        <w:rPr>
          <w:rFonts w:ascii="Times New Roman" w:hAnsi="Times New Roman"/>
          <w:sz w:val="20"/>
        </w:rPr>
        <w:t>.</w:t>
      </w:r>
    </w:p>
  </w:footnote>
  <w:footnote w:id="5">
    <w:p w:rsidR="00626C4C" w:rsidRPr="000F55DA" w:rsidRDefault="00626C4C" w:rsidP="00E35F59">
      <w:pPr>
        <w:pStyle w:val="FootnoteText"/>
        <w:jc w:val="both"/>
        <w:rPr>
          <w:rFonts w:ascii="Times New Roman" w:hAnsi="Times New Roman"/>
          <w:sz w:val="20"/>
        </w:rPr>
      </w:pPr>
      <w:r w:rsidRPr="000F55DA">
        <w:rPr>
          <w:rStyle w:val="FootnoteReference"/>
          <w:rFonts w:ascii="Times New Roman" w:hAnsi="Times New Roman"/>
          <w:sz w:val="20"/>
        </w:rPr>
        <w:footnoteRef/>
      </w:r>
      <w:r>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10 March 2015</w:t>
      </w:r>
      <w:r w:rsidRPr="000F55DA">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4C" w:rsidRPr="000722CE" w:rsidRDefault="00626C4C">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056B90">
      <w:rPr>
        <w:noProof/>
        <w:sz w:val="20"/>
        <w:szCs w:val="20"/>
      </w:rPr>
      <w:t>30</w:t>
    </w:r>
    <w:r w:rsidRPr="000722CE">
      <w:rPr>
        <w:sz w:val="20"/>
        <w:szCs w:val="20"/>
      </w:rPr>
      <w:fldChar w:fldCharType="end"/>
    </w:r>
  </w:p>
  <w:p w:rsidR="00626C4C" w:rsidRDefault="00626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601EF0D6"/>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BB057F"/>
    <w:multiLevelType w:val="hybridMultilevel"/>
    <w:tmpl w:val="CAB64818"/>
    <w:lvl w:ilvl="0" w:tplc="3ECEE246">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039FF"/>
    <w:multiLevelType w:val="hybridMultilevel"/>
    <w:tmpl w:val="7FF8C03C"/>
    <w:lvl w:ilvl="0" w:tplc="5CFE02B8">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7"/>
  </w:num>
  <w:num w:numId="5">
    <w:abstractNumId w:val="11"/>
  </w:num>
  <w:num w:numId="6">
    <w:abstractNumId w:val="2"/>
  </w:num>
  <w:num w:numId="7">
    <w:abstractNumId w:val="9"/>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5"/>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6B90"/>
    <w:rsid w:val="00057B23"/>
    <w:rsid w:val="00060474"/>
    <w:rsid w:val="00060C31"/>
    <w:rsid w:val="000618F1"/>
    <w:rsid w:val="00062401"/>
    <w:rsid w:val="00063A91"/>
    <w:rsid w:val="00064CF9"/>
    <w:rsid w:val="00064E34"/>
    <w:rsid w:val="0006762B"/>
    <w:rsid w:val="00071523"/>
    <w:rsid w:val="000722CE"/>
    <w:rsid w:val="00073F8C"/>
    <w:rsid w:val="00074515"/>
    <w:rsid w:val="00074D6B"/>
    <w:rsid w:val="00075D74"/>
    <w:rsid w:val="00075FC9"/>
    <w:rsid w:val="00077145"/>
    <w:rsid w:val="00077DE9"/>
    <w:rsid w:val="0008098F"/>
    <w:rsid w:val="0008099B"/>
    <w:rsid w:val="00082345"/>
    <w:rsid w:val="00086415"/>
    <w:rsid w:val="000875E1"/>
    <w:rsid w:val="00087DE5"/>
    <w:rsid w:val="00091C96"/>
    <w:rsid w:val="0009345C"/>
    <w:rsid w:val="00094FA3"/>
    <w:rsid w:val="0009548D"/>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2822"/>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6E7"/>
    <w:rsid w:val="0010071F"/>
    <w:rsid w:val="001018B0"/>
    <w:rsid w:val="00102BB7"/>
    <w:rsid w:val="00106865"/>
    <w:rsid w:val="00111B60"/>
    <w:rsid w:val="00112081"/>
    <w:rsid w:val="00112756"/>
    <w:rsid w:val="001132C3"/>
    <w:rsid w:val="00113503"/>
    <w:rsid w:val="00114786"/>
    <w:rsid w:val="0011549D"/>
    <w:rsid w:val="001155AC"/>
    <w:rsid w:val="00117054"/>
    <w:rsid w:val="0012023C"/>
    <w:rsid w:val="00121E9E"/>
    <w:rsid w:val="00122DFB"/>
    <w:rsid w:val="00123F99"/>
    <w:rsid w:val="00126590"/>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3BF4"/>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2D9"/>
    <w:rsid w:val="00186B18"/>
    <w:rsid w:val="00190271"/>
    <w:rsid w:val="00193002"/>
    <w:rsid w:val="00194191"/>
    <w:rsid w:val="00194800"/>
    <w:rsid w:val="00194D93"/>
    <w:rsid w:val="00195ECC"/>
    <w:rsid w:val="00197979"/>
    <w:rsid w:val="001A08B0"/>
    <w:rsid w:val="001A4AF8"/>
    <w:rsid w:val="001A57F8"/>
    <w:rsid w:val="001A5F6B"/>
    <w:rsid w:val="001A6816"/>
    <w:rsid w:val="001B155D"/>
    <w:rsid w:val="001B1A1A"/>
    <w:rsid w:val="001B241F"/>
    <w:rsid w:val="001B35D3"/>
    <w:rsid w:val="001B44B7"/>
    <w:rsid w:val="001B4620"/>
    <w:rsid w:val="001B4F35"/>
    <w:rsid w:val="001B6B46"/>
    <w:rsid w:val="001B768F"/>
    <w:rsid w:val="001B7E46"/>
    <w:rsid w:val="001C0F0F"/>
    <w:rsid w:val="001C2229"/>
    <w:rsid w:val="001C238F"/>
    <w:rsid w:val="001C41DB"/>
    <w:rsid w:val="001C6555"/>
    <w:rsid w:val="001D2C42"/>
    <w:rsid w:val="001D311B"/>
    <w:rsid w:val="001D3C35"/>
    <w:rsid w:val="001D45F5"/>
    <w:rsid w:val="001D4A00"/>
    <w:rsid w:val="001D5261"/>
    <w:rsid w:val="001D5F2F"/>
    <w:rsid w:val="001D6CAC"/>
    <w:rsid w:val="001D73A9"/>
    <w:rsid w:val="001D7A5D"/>
    <w:rsid w:val="001E0021"/>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3E7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17BA"/>
    <w:rsid w:val="00222D2F"/>
    <w:rsid w:val="00225BAB"/>
    <w:rsid w:val="002274C0"/>
    <w:rsid w:val="00231A61"/>
    <w:rsid w:val="00231EE6"/>
    <w:rsid w:val="0023308F"/>
    <w:rsid w:val="0023537F"/>
    <w:rsid w:val="002360DA"/>
    <w:rsid w:val="002361C0"/>
    <w:rsid w:val="00236A14"/>
    <w:rsid w:val="00237A05"/>
    <w:rsid w:val="00242881"/>
    <w:rsid w:val="002437E9"/>
    <w:rsid w:val="002443C3"/>
    <w:rsid w:val="002473B8"/>
    <w:rsid w:val="00250C69"/>
    <w:rsid w:val="00251D80"/>
    <w:rsid w:val="002524AF"/>
    <w:rsid w:val="00252B9E"/>
    <w:rsid w:val="002539EF"/>
    <w:rsid w:val="0025400A"/>
    <w:rsid w:val="00255130"/>
    <w:rsid w:val="00260384"/>
    <w:rsid w:val="002624D6"/>
    <w:rsid w:val="002625C0"/>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29CD"/>
    <w:rsid w:val="002D3DA0"/>
    <w:rsid w:val="002D428F"/>
    <w:rsid w:val="002D5DD4"/>
    <w:rsid w:val="002E02C5"/>
    <w:rsid w:val="002E04D2"/>
    <w:rsid w:val="002E0AF3"/>
    <w:rsid w:val="002E1F96"/>
    <w:rsid w:val="002E2507"/>
    <w:rsid w:val="002E4E73"/>
    <w:rsid w:val="002F1033"/>
    <w:rsid w:val="002F2D96"/>
    <w:rsid w:val="002F42C3"/>
    <w:rsid w:val="002F46FC"/>
    <w:rsid w:val="002F4D66"/>
    <w:rsid w:val="002F65E3"/>
    <w:rsid w:val="002F7ABE"/>
    <w:rsid w:val="00301DAC"/>
    <w:rsid w:val="00304848"/>
    <w:rsid w:val="00304D18"/>
    <w:rsid w:val="00310CFD"/>
    <w:rsid w:val="00310F91"/>
    <w:rsid w:val="00312441"/>
    <w:rsid w:val="00316340"/>
    <w:rsid w:val="00316A34"/>
    <w:rsid w:val="00321C03"/>
    <w:rsid w:val="00322780"/>
    <w:rsid w:val="00323223"/>
    <w:rsid w:val="00326663"/>
    <w:rsid w:val="003306C0"/>
    <w:rsid w:val="00330F5D"/>
    <w:rsid w:val="003324DB"/>
    <w:rsid w:val="00332682"/>
    <w:rsid w:val="003337EF"/>
    <w:rsid w:val="00333CD6"/>
    <w:rsid w:val="003360CC"/>
    <w:rsid w:val="00336E1E"/>
    <w:rsid w:val="00337F92"/>
    <w:rsid w:val="0034219E"/>
    <w:rsid w:val="003456E7"/>
    <w:rsid w:val="003461EF"/>
    <w:rsid w:val="003472C6"/>
    <w:rsid w:val="00347A90"/>
    <w:rsid w:val="00347B71"/>
    <w:rsid w:val="00350C81"/>
    <w:rsid w:val="00350C98"/>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407F"/>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18D2"/>
    <w:rsid w:val="0041262D"/>
    <w:rsid w:val="00414BA2"/>
    <w:rsid w:val="00414BC8"/>
    <w:rsid w:val="00420088"/>
    <w:rsid w:val="004202B2"/>
    <w:rsid w:val="00422729"/>
    <w:rsid w:val="00423598"/>
    <w:rsid w:val="004252FC"/>
    <w:rsid w:val="0042549A"/>
    <w:rsid w:val="00426EC7"/>
    <w:rsid w:val="00427A31"/>
    <w:rsid w:val="0043016C"/>
    <w:rsid w:val="00430BBE"/>
    <w:rsid w:val="00430D9E"/>
    <w:rsid w:val="004322FF"/>
    <w:rsid w:val="00433154"/>
    <w:rsid w:val="0043400E"/>
    <w:rsid w:val="00434BB6"/>
    <w:rsid w:val="0043575D"/>
    <w:rsid w:val="00440903"/>
    <w:rsid w:val="00440E88"/>
    <w:rsid w:val="0044246C"/>
    <w:rsid w:val="00443568"/>
    <w:rsid w:val="00444E54"/>
    <w:rsid w:val="00445EAD"/>
    <w:rsid w:val="0044617E"/>
    <w:rsid w:val="00452920"/>
    <w:rsid w:val="004534C4"/>
    <w:rsid w:val="00455594"/>
    <w:rsid w:val="0045684F"/>
    <w:rsid w:val="00456871"/>
    <w:rsid w:val="00461097"/>
    <w:rsid w:val="00466C47"/>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44F2"/>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45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092"/>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17F2"/>
    <w:rsid w:val="0057242B"/>
    <w:rsid w:val="0057242F"/>
    <w:rsid w:val="005724AA"/>
    <w:rsid w:val="005728B8"/>
    <w:rsid w:val="00574094"/>
    <w:rsid w:val="0057625F"/>
    <w:rsid w:val="00576B13"/>
    <w:rsid w:val="00577877"/>
    <w:rsid w:val="005802A4"/>
    <w:rsid w:val="00581378"/>
    <w:rsid w:val="00581BB7"/>
    <w:rsid w:val="0058249E"/>
    <w:rsid w:val="0058307C"/>
    <w:rsid w:val="005836D4"/>
    <w:rsid w:val="00584113"/>
    <w:rsid w:val="005861D0"/>
    <w:rsid w:val="00590DAC"/>
    <w:rsid w:val="0059175C"/>
    <w:rsid w:val="005917EC"/>
    <w:rsid w:val="0059532D"/>
    <w:rsid w:val="00595E25"/>
    <w:rsid w:val="00596E66"/>
    <w:rsid w:val="005A068B"/>
    <w:rsid w:val="005A1063"/>
    <w:rsid w:val="005A1E72"/>
    <w:rsid w:val="005A204F"/>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C7EC0"/>
    <w:rsid w:val="005D10AB"/>
    <w:rsid w:val="005D12FB"/>
    <w:rsid w:val="005D2F19"/>
    <w:rsid w:val="005D3ED0"/>
    <w:rsid w:val="005D5F1A"/>
    <w:rsid w:val="005E361B"/>
    <w:rsid w:val="005E37C5"/>
    <w:rsid w:val="005E403F"/>
    <w:rsid w:val="005E4930"/>
    <w:rsid w:val="005E6E2D"/>
    <w:rsid w:val="005E7C8F"/>
    <w:rsid w:val="005F0A19"/>
    <w:rsid w:val="005F4187"/>
    <w:rsid w:val="005F686D"/>
    <w:rsid w:val="005F689D"/>
    <w:rsid w:val="005F6DB3"/>
    <w:rsid w:val="005F742B"/>
    <w:rsid w:val="00603A86"/>
    <w:rsid w:val="00603C7F"/>
    <w:rsid w:val="00603D49"/>
    <w:rsid w:val="00605915"/>
    <w:rsid w:val="00606C3D"/>
    <w:rsid w:val="006111E0"/>
    <w:rsid w:val="00612698"/>
    <w:rsid w:val="00612EEF"/>
    <w:rsid w:val="0061493D"/>
    <w:rsid w:val="00616A11"/>
    <w:rsid w:val="00617352"/>
    <w:rsid w:val="006205AF"/>
    <w:rsid w:val="00621EDB"/>
    <w:rsid w:val="00622236"/>
    <w:rsid w:val="0062454F"/>
    <w:rsid w:val="00626C4C"/>
    <w:rsid w:val="00626D88"/>
    <w:rsid w:val="00627BF9"/>
    <w:rsid w:val="00627C8E"/>
    <w:rsid w:val="0063039E"/>
    <w:rsid w:val="006366D0"/>
    <w:rsid w:val="00640576"/>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2F16"/>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ADB"/>
    <w:rsid w:val="00685D4C"/>
    <w:rsid w:val="00685FBC"/>
    <w:rsid w:val="00687ACD"/>
    <w:rsid w:val="006918C3"/>
    <w:rsid w:val="006946F9"/>
    <w:rsid w:val="006958C0"/>
    <w:rsid w:val="00697A75"/>
    <w:rsid w:val="006A09FC"/>
    <w:rsid w:val="006A1710"/>
    <w:rsid w:val="006A2CDF"/>
    <w:rsid w:val="006A7C1B"/>
    <w:rsid w:val="006B052B"/>
    <w:rsid w:val="006B153E"/>
    <w:rsid w:val="006B3F3C"/>
    <w:rsid w:val="006B4871"/>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60"/>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6AC5"/>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202"/>
    <w:rsid w:val="00743572"/>
    <w:rsid w:val="00743F72"/>
    <w:rsid w:val="00745771"/>
    <w:rsid w:val="0075283E"/>
    <w:rsid w:val="00752CBA"/>
    <w:rsid w:val="00752CDF"/>
    <w:rsid w:val="0075317B"/>
    <w:rsid w:val="00754113"/>
    <w:rsid w:val="007551D8"/>
    <w:rsid w:val="00755247"/>
    <w:rsid w:val="00757455"/>
    <w:rsid w:val="0076188F"/>
    <w:rsid w:val="00761AE8"/>
    <w:rsid w:val="00763515"/>
    <w:rsid w:val="007645ED"/>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1372"/>
    <w:rsid w:val="007A4CC9"/>
    <w:rsid w:val="007A510C"/>
    <w:rsid w:val="007A59FF"/>
    <w:rsid w:val="007A6514"/>
    <w:rsid w:val="007A6603"/>
    <w:rsid w:val="007A6FCD"/>
    <w:rsid w:val="007B03A4"/>
    <w:rsid w:val="007B087A"/>
    <w:rsid w:val="007B15C2"/>
    <w:rsid w:val="007B1A13"/>
    <w:rsid w:val="007B57A9"/>
    <w:rsid w:val="007C02C1"/>
    <w:rsid w:val="007C1589"/>
    <w:rsid w:val="007C2F12"/>
    <w:rsid w:val="007C303C"/>
    <w:rsid w:val="007C36B5"/>
    <w:rsid w:val="007C49D1"/>
    <w:rsid w:val="007C6567"/>
    <w:rsid w:val="007C65E0"/>
    <w:rsid w:val="007C7C12"/>
    <w:rsid w:val="007D0F2F"/>
    <w:rsid w:val="007D1776"/>
    <w:rsid w:val="007D4C8F"/>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6FE8"/>
    <w:rsid w:val="007F7030"/>
    <w:rsid w:val="007F758E"/>
    <w:rsid w:val="007F7B59"/>
    <w:rsid w:val="00801C04"/>
    <w:rsid w:val="008025EF"/>
    <w:rsid w:val="0080361B"/>
    <w:rsid w:val="00803953"/>
    <w:rsid w:val="00806DE7"/>
    <w:rsid w:val="0080739D"/>
    <w:rsid w:val="00807460"/>
    <w:rsid w:val="00810AF7"/>
    <w:rsid w:val="00811117"/>
    <w:rsid w:val="008113E6"/>
    <w:rsid w:val="008124CF"/>
    <w:rsid w:val="008143BC"/>
    <w:rsid w:val="00814B10"/>
    <w:rsid w:val="00814B70"/>
    <w:rsid w:val="008151F0"/>
    <w:rsid w:val="00815A55"/>
    <w:rsid w:val="008161EB"/>
    <w:rsid w:val="008163AC"/>
    <w:rsid w:val="00816608"/>
    <w:rsid w:val="00816B4C"/>
    <w:rsid w:val="00816D2E"/>
    <w:rsid w:val="00820338"/>
    <w:rsid w:val="008212B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5FC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4D10"/>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97CEB"/>
    <w:rsid w:val="008A1049"/>
    <w:rsid w:val="008A32D9"/>
    <w:rsid w:val="008A3876"/>
    <w:rsid w:val="008A590C"/>
    <w:rsid w:val="008B099A"/>
    <w:rsid w:val="008B0F39"/>
    <w:rsid w:val="008B35E6"/>
    <w:rsid w:val="008B3F0E"/>
    <w:rsid w:val="008B53F6"/>
    <w:rsid w:val="008B575F"/>
    <w:rsid w:val="008B6B8A"/>
    <w:rsid w:val="008B7710"/>
    <w:rsid w:val="008B7A73"/>
    <w:rsid w:val="008C06A6"/>
    <w:rsid w:val="008C10E2"/>
    <w:rsid w:val="008C17DA"/>
    <w:rsid w:val="008C1A0D"/>
    <w:rsid w:val="008C2153"/>
    <w:rsid w:val="008C3EB5"/>
    <w:rsid w:val="008C4BEB"/>
    <w:rsid w:val="008C4C37"/>
    <w:rsid w:val="008C61C8"/>
    <w:rsid w:val="008D136A"/>
    <w:rsid w:val="008D3411"/>
    <w:rsid w:val="008D3755"/>
    <w:rsid w:val="008D5CBD"/>
    <w:rsid w:val="008D6EF2"/>
    <w:rsid w:val="008E057A"/>
    <w:rsid w:val="008E20B9"/>
    <w:rsid w:val="008E3F48"/>
    <w:rsid w:val="008E4C8E"/>
    <w:rsid w:val="008E5D83"/>
    <w:rsid w:val="008E61A6"/>
    <w:rsid w:val="008E71FD"/>
    <w:rsid w:val="008F03DC"/>
    <w:rsid w:val="008F147E"/>
    <w:rsid w:val="008F155C"/>
    <w:rsid w:val="008F2AA2"/>
    <w:rsid w:val="008F30A1"/>
    <w:rsid w:val="008F490D"/>
    <w:rsid w:val="008F7CC9"/>
    <w:rsid w:val="00900AAF"/>
    <w:rsid w:val="0090154E"/>
    <w:rsid w:val="00901792"/>
    <w:rsid w:val="00901E52"/>
    <w:rsid w:val="009036E8"/>
    <w:rsid w:val="009045A8"/>
    <w:rsid w:val="00910794"/>
    <w:rsid w:val="009111BF"/>
    <w:rsid w:val="00911BC1"/>
    <w:rsid w:val="00911C44"/>
    <w:rsid w:val="00911EF6"/>
    <w:rsid w:val="009167AD"/>
    <w:rsid w:val="00917D24"/>
    <w:rsid w:val="00921A55"/>
    <w:rsid w:val="00923D0C"/>
    <w:rsid w:val="00926A8C"/>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77BF8"/>
    <w:rsid w:val="00980D8C"/>
    <w:rsid w:val="00981667"/>
    <w:rsid w:val="00987028"/>
    <w:rsid w:val="0098749A"/>
    <w:rsid w:val="00987A6E"/>
    <w:rsid w:val="009917D2"/>
    <w:rsid w:val="00991C5A"/>
    <w:rsid w:val="009927FB"/>
    <w:rsid w:val="00994207"/>
    <w:rsid w:val="00994262"/>
    <w:rsid w:val="0099493F"/>
    <w:rsid w:val="00995A28"/>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380A"/>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21A4"/>
    <w:rsid w:val="009E5B51"/>
    <w:rsid w:val="009E6063"/>
    <w:rsid w:val="009E60B0"/>
    <w:rsid w:val="009E7731"/>
    <w:rsid w:val="009E7E60"/>
    <w:rsid w:val="009F0DB6"/>
    <w:rsid w:val="009F155A"/>
    <w:rsid w:val="009F1E51"/>
    <w:rsid w:val="009F36E2"/>
    <w:rsid w:val="009F3F4C"/>
    <w:rsid w:val="009F4F4D"/>
    <w:rsid w:val="009F6CF5"/>
    <w:rsid w:val="009F7C60"/>
    <w:rsid w:val="009F7E59"/>
    <w:rsid w:val="00A0063E"/>
    <w:rsid w:val="00A03CC8"/>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4710"/>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77D76"/>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9CE"/>
    <w:rsid w:val="00AD5EFF"/>
    <w:rsid w:val="00AD5FE6"/>
    <w:rsid w:val="00AD68EF"/>
    <w:rsid w:val="00AD7E04"/>
    <w:rsid w:val="00AE399C"/>
    <w:rsid w:val="00AE4660"/>
    <w:rsid w:val="00AE51FC"/>
    <w:rsid w:val="00AE5762"/>
    <w:rsid w:val="00AE69E9"/>
    <w:rsid w:val="00AE7814"/>
    <w:rsid w:val="00AF00F9"/>
    <w:rsid w:val="00AF1CC4"/>
    <w:rsid w:val="00AF1E02"/>
    <w:rsid w:val="00AF457A"/>
    <w:rsid w:val="00AF482D"/>
    <w:rsid w:val="00AF51AB"/>
    <w:rsid w:val="00AF54CC"/>
    <w:rsid w:val="00AF5687"/>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27B8"/>
    <w:rsid w:val="00B53FEB"/>
    <w:rsid w:val="00B56986"/>
    <w:rsid w:val="00B56BF9"/>
    <w:rsid w:val="00B63490"/>
    <w:rsid w:val="00B645A8"/>
    <w:rsid w:val="00B66BBF"/>
    <w:rsid w:val="00B6742D"/>
    <w:rsid w:val="00B724DF"/>
    <w:rsid w:val="00B726FC"/>
    <w:rsid w:val="00B7270F"/>
    <w:rsid w:val="00B76005"/>
    <w:rsid w:val="00B77C87"/>
    <w:rsid w:val="00B804B9"/>
    <w:rsid w:val="00B80FC3"/>
    <w:rsid w:val="00B815D4"/>
    <w:rsid w:val="00B8203E"/>
    <w:rsid w:val="00B83278"/>
    <w:rsid w:val="00B83B58"/>
    <w:rsid w:val="00B85CE4"/>
    <w:rsid w:val="00B86977"/>
    <w:rsid w:val="00B86E45"/>
    <w:rsid w:val="00B87538"/>
    <w:rsid w:val="00B92495"/>
    <w:rsid w:val="00B930D1"/>
    <w:rsid w:val="00B97C80"/>
    <w:rsid w:val="00BA0F5B"/>
    <w:rsid w:val="00BA1DDB"/>
    <w:rsid w:val="00BA2D7C"/>
    <w:rsid w:val="00BB0B51"/>
    <w:rsid w:val="00BB0B92"/>
    <w:rsid w:val="00BB1081"/>
    <w:rsid w:val="00BB18A5"/>
    <w:rsid w:val="00BB323D"/>
    <w:rsid w:val="00BB3CDD"/>
    <w:rsid w:val="00BB5328"/>
    <w:rsid w:val="00BB6721"/>
    <w:rsid w:val="00BB6D67"/>
    <w:rsid w:val="00BC0F8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111E"/>
    <w:rsid w:val="00BF230C"/>
    <w:rsid w:val="00BF317F"/>
    <w:rsid w:val="00BF42E7"/>
    <w:rsid w:val="00BF509D"/>
    <w:rsid w:val="00BF7255"/>
    <w:rsid w:val="00C0000E"/>
    <w:rsid w:val="00C00A3A"/>
    <w:rsid w:val="00C023C6"/>
    <w:rsid w:val="00C03569"/>
    <w:rsid w:val="00C04633"/>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5978"/>
    <w:rsid w:val="00C36885"/>
    <w:rsid w:val="00C376EA"/>
    <w:rsid w:val="00C414F7"/>
    <w:rsid w:val="00C41622"/>
    <w:rsid w:val="00C44BD1"/>
    <w:rsid w:val="00C45577"/>
    <w:rsid w:val="00C45A68"/>
    <w:rsid w:val="00C4646C"/>
    <w:rsid w:val="00C46754"/>
    <w:rsid w:val="00C46FD8"/>
    <w:rsid w:val="00C50C41"/>
    <w:rsid w:val="00C50E53"/>
    <w:rsid w:val="00C51406"/>
    <w:rsid w:val="00C526FF"/>
    <w:rsid w:val="00C5651A"/>
    <w:rsid w:val="00C60A2C"/>
    <w:rsid w:val="00C60F5E"/>
    <w:rsid w:val="00C625EA"/>
    <w:rsid w:val="00C64EFB"/>
    <w:rsid w:val="00C728F0"/>
    <w:rsid w:val="00C73131"/>
    <w:rsid w:val="00C734AD"/>
    <w:rsid w:val="00C74A8E"/>
    <w:rsid w:val="00C75650"/>
    <w:rsid w:val="00C756BC"/>
    <w:rsid w:val="00C756F2"/>
    <w:rsid w:val="00C75A82"/>
    <w:rsid w:val="00C75B26"/>
    <w:rsid w:val="00C75E5A"/>
    <w:rsid w:val="00C76DE5"/>
    <w:rsid w:val="00C76FCF"/>
    <w:rsid w:val="00C80237"/>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3B9"/>
    <w:rsid w:val="00CA0A06"/>
    <w:rsid w:val="00CA1155"/>
    <w:rsid w:val="00CA379B"/>
    <w:rsid w:val="00CA3E87"/>
    <w:rsid w:val="00CA646D"/>
    <w:rsid w:val="00CA6D64"/>
    <w:rsid w:val="00CA77AB"/>
    <w:rsid w:val="00CB0C30"/>
    <w:rsid w:val="00CB0EAA"/>
    <w:rsid w:val="00CB1306"/>
    <w:rsid w:val="00CB2DE1"/>
    <w:rsid w:val="00CB34A0"/>
    <w:rsid w:val="00CB50DF"/>
    <w:rsid w:val="00CB6245"/>
    <w:rsid w:val="00CB6545"/>
    <w:rsid w:val="00CB6CD7"/>
    <w:rsid w:val="00CC223C"/>
    <w:rsid w:val="00CC2755"/>
    <w:rsid w:val="00CC51DA"/>
    <w:rsid w:val="00CC6B19"/>
    <w:rsid w:val="00CC7126"/>
    <w:rsid w:val="00CC7B53"/>
    <w:rsid w:val="00CC7D20"/>
    <w:rsid w:val="00CD39BE"/>
    <w:rsid w:val="00CD3EBE"/>
    <w:rsid w:val="00CD43B3"/>
    <w:rsid w:val="00CD4993"/>
    <w:rsid w:val="00CD6D04"/>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36E4"/>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52C5"/>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3DFF"/>
    <w:rsid w:val="00D75560"/>
    <w:rsid w:val="00D76B47"/>
    <w:rsid w:val="00D76CDF"/>
    <w:rsid w:val="00D806EA"/>
    <w:rsid w:val="00D80D13"/>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4650"/>
    <w:rsid w:val="00E25041"/>
    <w:rsid w:val="00E26D58"/>
    <w:rsid w:val="00E27762"/>
    <w:rsid w:val="00E27F0F"/>
    <w:rsid w:val="00E30116"/>
    <w:rsid w:val="00E31976"/>
    <w:rsid w:val="00E327E1"/>
    <w:rsid w:val="00E35231"/>
    <w:rsid w:val="00E35F59"/>
    <w:rsid w:val="00E369D7"/>
    <w:rsid w:val="00E36FD3"/>
    <w:rsid w:val="00E37EC5"/>
    <w:rsid w:val="00E41A62"/>
    <w:rsid w:val="00E425A5"/>
    <w:rsid w:val="00E44394"/>
    <w:rsid w:val="00E4655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429E"/>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5842"/>
    <w:rsid w:val="00F670D2"/>
    <w:rsid w:val="00F713C4"/>
    <w:rsid w:val="00F758A0"/>
    <w:rsid w:val="00F76A72"/>
    <w:rsid w:val="00F77EED"/>
    <w:rsid w:val="00F8019F"/>
    <w:rsid w:val="00F8023E"/>
    <w:rsid w:val="00F8291D"/>
    <w:rsid w:val="00F82C58"/>
    <w:rsid w:val="00F847B7"/>
    <w:rsid w:val="00F852C2"/>
    <w:rsid w:val="00F855B3"/>
    <w:rsid w:val="00F872AD"/>
    <w:rsid w:val="00F87807"/>
    <w:rsid w:val="00F900AE"/>
    <w:rsid w:val="00F90496"/>
    <w:rsid w:val="00F91764"/>
    <w:rsid w:val="00F9251B"/>
    <w:rsid w:val="00F92971"/>
    <w:rsid w:val="00F95D8C"/>
    <w:rsid w:val="00F96514"/>
    <w:rsid w:val="00F96C32"/>
    <w:rsid w:val="00FA1A5C"/>
    <w:rsid w:val="00FA24FE"/>
    <w:rsid w:val="00FA2E62"/>
    <w:rsid w:val="00FA506B"/>
    <w:rsid w:val="00FA6413"/>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12BD"/>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GRUJIĆ, Nebojša</Reference>
    <Case_x0020_Year xmlns="63130c8a-8d1f-4e28-8ee3-43603ca9ef3b">2009</Case_x0020_Year>
    <Case_x0020_Status xmlns="16f2acb5-7363-4076-9084-069fc3bb4325">CASE CLOSED</Case_x0020_Status>
    <Date_x0020_of_x0020_Adoption xmlns="16f2acb5-7363-4076-9084-069fc3bb4325">2015-03-18T23:00:00+00:00</Date_x0020_of_x0020_Adoption>
    <Case_x0020_Number xmlns="16f2acb5-7363-4076-9084-069fc3bb4325">287/09</Case_x0020_Number>
    <Type_x0020_of_x0020_Document xmlns="16f2acb5-7363-4076-9084-069fc3bb4325">Opinion</Type_x0020_of_x0020_Document>
    <_dlc_DocId xmlns="b9fab99d-1571-47f6-8995-3a195ef041f8">M5JDUUKXSQ5W-25-1089</_dlc_DocId>
    <_dlc_DocIdUrl xmlns="b9fab99d-1571-47f6-8995-3a195ef041f8">
      <Url>http://www.unmikonline.org/hrap/Eng/_layouts/DocIdRedir.aspx?ID=M5JDUUKXSQ5W-25-1089</Url>
      <Description>M5JDUUKXSQ5W-25-1089</Description>
    </_dlc_DocIdUrl>
  </documentManagement>
</p:properties>
</file>

<file path=customXml/itemProps1.xml><?xml version="1.0" encoding="utf-8"?>
<ds:datastoreItem xmlns:ds="http://schemas.openxmlformats.org/officeDocument/2006/customXml" ds:itemID="{B31DFC83-39DF-4487-81DE-727CC39D30B5}"/>
</file>

<file path=customXml/itemProps2.xml><?xml version="1.0" encoding="utf-8"?>
<ds:datastoreItem xmlns:ds="http://schemas.openxmlformats.org/officeDocument/2006/customXml" ds:itemID="{8CB1F0E4-4A7F-400A-9C4F-79F4711489D3}"/>
</file>

<file path=customXml/itemProps3.xml><?xml version="1.0" encoding="utf-8"?>
<ds:datastoreItem xmlns:ds="http://schemas.openxmlformats.org/officeDocument/2006/customXml" ds:itemID="{A4BC0C8D-E434-4CE8-831C-7A5411BAF59E}"/>
</file>

<file path=customXml/itemProps4.xml><?xml version="1.0" encoding="utf-8"?>
<ds:datastoreItem xmlns:ds="http://schemas.openxmlformats.org/officeDocument/2006/customXml" ds:itemID="{FFFBA96F-CA0F-4E66-A012-1FE02A0B6285}"/>
</file>

<file path=customXml/itemProps5.xml><?xml version="1.0" encoding="utf-8"?>
<ds:datastoreItem xmlns:ds="http://schemas.openxmlformats.org/officeDocument/2006/customXml" ds:itemID="{C8DD723D-5FDE-4717-8C78-9099FEDA0158}"/>
</file>

<file path=docProps/app.xml><?xml version="1.0" encoding="utf-8"?>
<Properties xmlns="http://schemas.openxmlformats.org/officeDocument/2006/extended-properties" xmlns:vt="http://schemas.openxmlformats.org/officeDocument/2006/docPropsVTypes">
  <Template>Normal</Template>
  <TotalTime>0</TotalTime>
  <Pages>30</Pages>
  <Words>13563</Words>
  <Characters>77312</Characters>
  <Application>Microsoft Office Word</Application>
  <DocSecurity>0</DocSecurity>
  <Lines>644</Lines>
  <Paragraphs>181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90694</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2015-04-23T07:34:00Z</cp:lastPrinted>
  <dcterms:created xsi:type="dcterms:W3CDTF">2015-05-07T09:33:00Z</dcterms:created>
  <dcterms:modified xsi:type="dcterms:W3CDTF">2015-05-07T09:33:00Z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-1840773694</vt:i4>
  </property>
  <property fmtid="{D5CDD505-2E9C-101B-9397-08002B2CF9AE}" pid="3" name="ContentTypeId">
    <vt:lpwstr>0x0101007CE61A955601804CA63E6FD454F04AEB</vt:lpwstr>
  </property>
  <property fmtid="{D5CDD505-2E9C-101B-9397-08002B2CF9AE}" pid="4" name="_dlc_DocIdItemGuid">
    <vt:lpwstr>766313cb-b8ac-435c-94bb-d99db64e1c35</vt:lpwstr>
  </property>
</Properties>
</file>